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839"/>
        <w:gridCol w:w="6386"/>
        <w:gridCol w:w="2690"/>
      </w:tblGrid>
      <w:tr w:rsidR="00462C38" w:rsidRPr="0056258F" w14:paraId="379A27A1" w14:textId="77777777" w:rsidTr="003C3F3E">
        <w:trPr>
          <w:trHeight w:val="1842"/>
        </w:trPr>
        <w:tc>
          <w:tcPr>
            <w:tcW w:w="1960" w:type="dxa"/>
            <w:shd w:val="clear" w:color="auto" w:fill="auto"/>
            <w:vAlign w:val="center"/>
          </w:tcPr>
          <w:p w14:paraId="379A279B" w14:textId="77777777" w:rsidR="00462C38" w:rsidRPr="0056258F" w:rsidRDefault="00462C38" w:rsidP="003C3F3E">
            <w:pPr>
              <w:jc w:val="center"/>
              <w:rPr>
                <w:rFonts w:eastAsia="Calibri"/>
                <w:sz w:val="22"/>
              </w:rPr>
            </w:pPr>
            <w:r w:rsidRPr="0056258F">
              <w:rPr>
                <w:rFonts w:eastAsia="Calibri"/>
                <w:noProof/>
                <w:sz w:val="22"/>
                <w:lang w:val="en-US" w:eastAsia="en-US"/>
              </w:rPr>
              <w:drawing>
                <wp:anchor distT="0" distB="0" distL="114300" distR="114300" simplePos="0" relativeHeight="251657216" behindDoc="0" locked="0" layoutInCell="1" allowOverlap="1" wp14:anchorId="379A2819" wp14:editId="379A281A">
                  <wp:simplePos x="0" y="0"/>
                  <wp:positionH relativeFrom="column">
                    <wp:posOffset>5080</wp:posOffset>
                  </wp:positionH>
                  <wp:positionV relativeFrom="paragraph">
                    <wp:posOffset>112395</wp:posOffset>
                  </wp:positionV>
                  <wp:extent cx="1095375" cy="894080"/>
                  <wp:effectExtent l="0" t="0" r="9525" b="1270"/>
                  <wp:wrapNone/>
                  <wp:docPr id="1" name="Picture 1"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14:paraId="379A279C" w14:textId="77777777" w:rsidR="00462C38" w:rsidRPr="00FC7EE5" w:rsidRDefault="00462C38" w:rsidP="003C3F3E">
            <w:pPr>
              <w:tabs>
                <w:tab w:val="center" w:pos="4680"/>
                <w:tab w:val="right" w:pos="9360"/>
              </w:tabs>
              <w:jc w:val="center"/>
              <w:rPr>
                <w:rFonts w:ascii="Verdana" w:eastAsia="Calibri" w:hAnsi="Verdana"/>
                <w:sz w:val="22"/>
                <w:lang w:eastAsia="en-US"/>
              </w:rPr>
            </w:pPr>
            <w:r>
              <w:rPr>
                <w:rFonts w:ascii="Verdana" w:eastAsia="Calibri" w:hAnsi="Verdana"/>
                <w:sz w:val="22"/>
                <w:lang w:eastAsia="en-US"/>
              </w:rPr>
              <w:t>МИНИСТЕРСТВО НА ЗЕМЕДЕЛИЕТО И ХРАНИТЕ</w:t>
            </w:r>
          </w:p>
          <w:p w14:paraId="379A279D" w14:textId="77777777" w:rsidR="00462C38" w:rsidRPr="00FC7EE5" w:rsidRDefault="00462C38" w:rsidP="003C3F3E">
            <w:pPr>
              <w:tabs>
                <w:tab w:val="center" w:pos="4680"/>
                <w:tab w:val="right" w:pos="9360"/>
              </w:tabs>
              <w:jc w:val="center"/>
              <w:rPr>
                <w:rFonts w:ascii="Verdana" w:eastAsia="Calibri" w:hAnsi="Verdana"/>
                <w:sz w:val="22"/>
                <w:lang w:eastAsia="en-US"/>
              </w:rPr>
            </w:pPr>
          </w:p>
          <w:p w14:paraId="379A279E" w14:textId="77777777" w:rsidR="00462C38" w:rsidRPr="0056258F" w:rsidRDefault="00462C38" w:rsidP="003C3F3E">
            <w:pPr>
              <w:tabs>
                <w:tab w:val="center" w:pos="4680"/>
                <w:tab w:val="right" w:pos="9360"/>
              </w:tabs>
              <w:jc w:val="center"/>
              <w:rPr>
                <w:rFonts w:ascii="Verdana" w:eastAsia="Calibri" w:hAnsi="Verdana"/>
                <w:bCs/>
                <w:sz w:val="22"/>
                <w:lang w:eastAsia="zh-CN"/>
              </w:rPr>
            </w:pPr>
            <w:r>
              <w:rPr>
                <w:rFonts w:ascii="Verdana" w:eastAsia="Calibri" w:hAnsi="Verdana"/>
                <w:bCs/>
                <w:sz w:val="22"/>
                <w:lang w:eastAsia="zh-CN"/>
              </w:rPr>
              <w:t>„ЮГОЗАПАДНО ДЪРЖАВНО ПРЕДПРИЯТИЕ“ ДП</w:t>
            </w:r>
          </w:p>
          <w:p w14:paraId="379A279F" w14:textId="77777777" w:rsidR="00462C38" w:rsidRPr="0056258F" w:rsidRDefault="00462C38" w:rsidP="003C3F3E">
            <w:pPr>
              <w:jc w:val="center"/>
              <w:rPr>
                <w:rFonts w:eastAsia="Calibri"/>
                <w:sz w:val="22"/>
              </w:rPr>
            </w:pPr>
            <w:r>
              <w:rPr>
                <w:rFonts w:ascii="Verdana" w:eastAsia="Calibri" w:hAnsi="Verdana"/>
                <w:bCs/>
                <w:sz w:val="22"/>
                <w:lang w:eastAsia="zh-CN"/>
              </w:rPr>
              <w:t>ТП „ДЪРЖАВНО ГОРСКО СТОПАНСТВО ТРЪН“</w:t>
            </w:r>
          </w:p>
        </w:tc>
        <w:tc>
          <w:tcPr>
            <w:tcW w:w="2268" w:type="dxa"/>
            <w:shd w:val="clear" w:color="auto" w:fill="auto"/>
            <w:vAlign w:val="center"/>
          </w:tcPr>
          <w:p w14:paraId="379A27A0" w14:textId="77777777" w:rsidR="00462C38" w:rsidRPr="0056258F" w:rsidRDefault="00AC6919" w:rsidP="003C3F3E">
            <w:pPr>
              <w:jc w:val="center"/>
              <w:rPr>
                <w:rFonts w:eastAsia="Calibri"/>
                <w:sz w:val="22"/>
              </w:rPr>
            </w:pPr>
            <w:r>
              <w:rPr>
                <w:noProof/>
                <w:lang w:val="en-US" w:eastAsia="en-US"/>
              </w:rPr>
              <w:drawing>
                <wp:inline distT="0" distB="0" distL="0" distR="0" wp14:anchorId="379A281B" wp14:editId="379A281C">
                  <wp:extent cx="1570990" cy="923925"/>
                  <wp:effectExtent l="0" t="0" r="0"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0608" cy="1035442"/>
                          </a:xfrm>
                          <a:prstGeom prst="rect">
                            <a:avLst/>
                          </a:prstGeom>
                          <a:noFill/>
                          <a:ln>
                            <a:noFill/>
                          </a:ln>
                        </pic:spPr>
                      </pic:pic>
                    </a:graphicData>
                  </a:graphic>
                </wp:inline>
              </w:drawing>
            </w:r>
          </w:p>
        </w:tc>
      </w:tr>
    </w:tbl>
    <w:p w14:paraId="379A27A2" w14:textId="6227E1E2" w:rsidR="00462C38" w:rsidRPr="0056258F" w:rsidRDefault="00462C38" w:rsidP="00853149">
      <w:r>
        <w:rPr>
          <w:rFonts w:ascii="Verdana" w:eastAsia="Calibri" w:hAnsi="Verdana"/>
          <w:sz w:val="16"/>
          <w:szCs w:val="16"/>
          <w:lang w:val="ru-RU" w:eastAsia="en-US"/>
        </w:rPr>
        <w:t>гр. Трън 2460, ул. „Яким Тошков“ № 10, тел. 07731/2136, факс 07731/3041, e-mail: dgs_tran@abv.bg</w:t>
      </w:r>
    </w:p>
    <w:p w14:paraId="379A27A3" w14:textId="1FB4FCBE" w:rsidR="00462C38" w:rsidRDefault="00462C38" w:rsidP="00462C38">
      <w:pPr>
        <w:rPr>
          <w:rFonts w:ascii="Verdana" w:hAnsi="Verdana"/>
          <w:sz w:val="20"/>
          <w:szCs w:val="20"/>
        </w:rPr>
      </w:pPr>
    </w:p>
    <w:p w14:paraId="7D50BC8B" w14:textId="31627463" w:rsidR="009C44D7" w:rsidRDefault="009C44D7" w:rsidP="00462C38">
      <w:pPr>
        <w:rPr>
          <w:rFonts w:ascii="Verdana" w:hAnsi="Verdana"/>
          <w:sz w:val="20"/>
          <w:szCs w:val="20"/>
        </w:rPr>
      </w:pPr>
    </w:p>
    <w:p w14:paraId="2917D96D" w14:textId="61EFECD9" w:rsidR="009C44D7" w:rsidRDefault="009C44D7" w:rsidP="00462C38">
      <w:pPr>
        <w:rPr>
          <w:rFonts w:ascii="Verdana" w:hAnsi="Verdana"/>
          <w:sz w:val="20"/>
          <w:szCs w:val="20"/>
        </w:rPr>
      </w:pPr>
    </w:p>
    <w:p w14:paraId="4C5E22B0" w14:textId="77777777" w:rsidR="009C44D7" w:rsidRDefault="009C44D7" w:rsidP="00462C38">
      <w:pPr>
        <w:rPr>
          <w:rFonts w:ascii="Verdana" w:hAnsi="Verdana"/>
          <w:sz w:val="20"/>
          <w:szCs w:val="20"/>
        </w:rPr>
      </w:pPr>
    </w:p>
    <w:p w14:paraId="379A27A4" w14:textId="77777777" w:rsidR="00CF3EB6" w:rsidRDefault="00CF3EB6" w:rsidP="00CF3EB6">
      <w:pPr>
        <w:ind w:right="-450"/>
        <w:jc w:val="center"/>
        <w:rPr>
          <w:rFonts w:ascii="Verdana" w:hAnsi="Verdana"/>
          <w:sz w:val="22"/>
        </w:rPr>
      </w:pPr>
      <w:r>
        <w:rPr>
          <w:rFonts w:ascii="Verdana" w:hAnsi="Verdana"/>
          <w:sz w:val="22"/>
        </w:rPr>
        <w:t>З А П О В Е Д</w:t>
      </w:r>
    </w:p>
    <w:p w14:paraId="379A27A5" w14:textId="52C91A5C" w:rsidR="00CF3EB6" w:rsidRDefault="00CF3EB6" w:rsidP="00CF3EB6">
      <w:pPr>
        <w:ind w:right="-450"/>
        <w:jc w:val="center"/>
        <w:rPr>
          <w:rFonts w:ascii="Verdana" w:hAnsi="Verdana"/>
          <w:sz w:val="20"/>
          <w:szCs w:val="20"/>
        </w:rPr>
      </w:pPr>
    </w:p>
    <w:p w14:paraId="08050B73" w14:textId="7B540A36" w:rsidR="009C44D7" w:rsidRDefault="008F74F6" w:rsidP="00CF3EB6">
      <w:pPr>
        <w:ind w:right="-450"/>
        <w:jc w:val="center"/>
        <w:rPr>
          <w:rFonts w:ascii="Verdana" w:hAnsi="Verdana"/>
          <w:sz w:val="20"/>
          <w:szCs w:val="20"/>
        </w:rPr>
      </w:pPr>
      <w:r>
        <w:rPr>
          <w:rFonts w:ascii="Verdana" w:hAnsi="Verdana"/>
          <w:sz w:val="20"/>
          <w:szCs w:val="20"/>
        </w:rPr>
        <w:pict w14:anchorId="6218AD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pt">
            <v:imagedata r:id="rId9" o:title=""/>
            <o:lock v:ext="edit" ungrouping="t" rotation="t" cropping="t" verticies="t" text="t" grouping="t"/>
            <o:signatureline v:ext="edit" id="{C5DE2F14-B27F-49DD-BE94-9836D37C99F5}" provid="{00000000-0000-0000-0000-000000000000}" o:suggestedsigner="Савка Стоянова " o:suggestedsigner2="Деловодител" issignatureline="t"/>
          </v:shape>
        </w:pict>
      </w:r>
      <w:bookmarkStart w:id="0" w:name="_GoBack"/>
      <w:bookmarkEnd w:id="0"/>
    </w:p>
    <w:p w14:paraId="7601B0EA" w14:textId="15F3C450" w:rsidR="009C44D7" w:rsidRDefault="009C44D7" w:rsidP="00CF3EB6">
      <w:pPr>
        <w:ind w:right="-450"/>
        <w:jc w:val="center"/>
        <w:rPr>
          <w:rFonts w:ascii="Verdana" w:hAnsi="Verdana"/>
          <w:sz w:val="20"/>
          <w:szCs w:val="20"/>
        </w:rPr>
      </w:pPr>
    </w:p>
    <w:p w14:paraId="43BEE1D7" w14:textId="77777777" w:rsidR="009C44D7" w:rsidRPr="00EE6C82" w:rsidRDefault="009C44D7" w:rsidP="00CF3EB6">
      <w:pPr>
        <w:ind w:right="-450"/>
        <w:jc w:val="center"/>
        <w:rPr>
          <w:rFonts w:ascii="Verdana" w:hAnsi="Verdana"/>
          <w:sz w:val="20"/>
          <w:szCs w:val="20"/>
        </w:rPr>
      </w:pPr>
    </w:p>
    <w:p w14:paraId="379A27A7" w14:textId="77777777" w:rsidR="007F29C6" w:rsidRPr="00AF7036" w:rsidRDefault="007F29C6" w:rsidP="00A2768E">
      <w:pPr>
        <w:autoSpaceDE w:val="0"/>
        <w:autoSpaceDN w:val="0"/>
        <w:adjustRightInd w:val="0"/>
        <w:ind w:right="-270" w:firstLine="720"/>
        <w:rPr>
          <w:rFonts w:ascii="Verdana" w:hAnsi="Verdana" w:cs="TimesNewRomanPSMT"/>
          <w:sz w:val="20"/>
          <w:szCs w:val="20"/>
        </w:rPr>
      </w:pPr>
      <w:r w:rsidRPr="00C43D59">
        <w:rPr>
          <w:rFonts w:ascii="Verdana" w:hAnsi="Verdana" w:cs="TimesNewRomanPSMT"/>
          <w:sz w:val="20"/>
          <w:szCs w:val="20"/>
          <w:lang w:val="ru-RU"/>
        </w:rPr>
        <w:t>На основание чл. 4,</w:t>
      </w:r>
      <w:r w:rsidRPr="006F74CD">
        <w:rPr>
          <w:rFonts w:ascii="Verdana" w:hAnsi="Verdana" w:cs="TimesNewRomanPSMT"/>
          <w:sz w:val="20"/>
          <w:szCs w:val="20"/>
        </w:rPr>
        <w:t xml:space="preserve"> </w:t>
      </w:r>
      <w:r w:rsidRPr="00C43D59">
        <w:rPr>
          <w:rFonts w:ascii="Verdana" w:hAnsi="Verdana" w:cs="TimesNewRomanPSMT"/>
          <w:sz w:val="20"/>
          <w:szCs w:val="20"/>
        </w:rPr>
        <w:t>ал. 1 във връзка с чл. 5,</w:t>
      </w:r>
      <w:r w:rsidRPr="006F74CD">
        <w:rPr>
          <w:rFonts w:ascii="Verdana" w:hAnsi="Verdana" w:cs="TimesNewRomanPSMT"/>
          <w:sz w:val="20"/>
          <w:szCs w:val="20"/>
        </w:rPr>
        <w:t xml:space="preserve"> </w:t>
      </w:r>
      <w:r w:rsidRPr="00C43D59">
        <w:rPr>
          <w:rFonts w:ascii="Verdana" w:hAnsi="Verdana" w:cs="TimesNewRomanPSMT"/>
          <w:sz w:val="20"/>
          <w:szCs w:val="20"/>
        </w:rPr>
        <w:t>ал. 1,</w:t>
      </w:r>
      <w:r w:rsidRPr="006F74CD">
        <w:rPr>
          <w:rFonts w:ascii="Verdana" w:hAnsi="Verdana" w:cs="TimesNewRomanPSMT"/>
          <w:sz w:val="20"/>
          <w:szCs w:val="20"/>
        </w:rPr>
        <w:t xml:space="preserve"> </w:t>
      </w:r>
      <w:r w:rsidRPr="00C43D59">
        <w:rPr>
          <w:rFonts w:ascii="Verdana" w:hAnsi="Verdana" w:cs="TimesNewRomanPSMT"/>
          <w:sz w:val="20"/>
          <w:szCs w:val="20"/>
        </w:rPr>
        <w:t>т.1,</w:t>
      </w:r>
      <w:r w:rsidRPr="006F74CD">
        <w:rPr>
          <w:rFonts w:ascii="Verdana" w:hAnsi="Verdana" w:cs="TimesNewRomanPSMT"/>
          <w:sz w:val="20"/>
          <w:szCs w:val="20"/>
        </w:rPr>
        <w:t xml:space="preserve"> </w:t>
      </w:r>
      <w:r w:rsidRPr="00C43D59">
        <w:rPr>
          <w:rFonts w:ascii="Verdana" w:hAnsi="Verdana" w:cs="TimesNewRomanPSMT"/>
          <w:sz w:val="20"/>
          <w:szCs w:val="20"/>
        </w:rPr>
        <w:t>чл.49,</w:t>
      </w:r>
      <w:r w:rsidRPr="006F74CD">
        <w:rPr>
          <w:rFonts w:ascii="Verdana" w:hAnsi="Verdana" w:cs="TimesNewRomanPSMT"/>
          <w:sz w:val="20"/>
          <w:szCs w:val="20"/>
        </w:rPr>
        <w:t xml:space="preserve"> </w:t>
      </w:r>
      <w:r w:rsidRPr="00C43D59">
        <w:rPr>
          <w:rFonts w:ascii="Verdana" w:hAnsi="Verdana" w:cs="TimesNewRomanPSMT"/>
          <w:sz w:val="20"/>
          <w:szCs w:val="20"/>
        </w:rPr>
        <w:t>ал.1,</w:t>
      </w:r>
      <w:r w:rsidRPr="006F74CD">
        <w:rPr>
          <w:rFonts w:ascii="Verdana" w:hAnsi="Verdana" w:cs="TimesNewRomanPSMT"/>
          <w:sz w:val="20"/>
          <w:szCs w:val="20"/>
        </w:rPr>
        <w:t xml:space="preserve"> </w:t>
      </w:r>
      <w:r w:rsidRPr="00C43D59">
        <w:rPr>
          <w:rFonts w:ascii="Verdana" w:hAnsi="Verdana" w:cs="TimesNewRomanPSMT"/>
          <w:sz w:val="20"/>
          <w:szCs w:val="20"/>
        </w:rPr>
        <w:t>т. 2 във връзка с чл. 65 и чл. 53,</w:t>
      </w:r>
      <w:r w:rsidRPr="006F74CD">
        <w:rPr>
          <w:rFonts w:ascii="Verdana" w:hAnsi="Verdana" w:cs="TimesNewRomanPSMT"/>
          <w:sz w:val="20"/>
          <w:szCs w:val="20"/>
        </w:rPr>
        <w:t xml:space="preserve"> </w:t>
      </w:r>
      <w:r w:rsidRPr="00C43D59">
        <w:rPr>
          <w:rFonts w:ascii="Verdana" w:hAnsi="Verdana" w:cs="TimesNewRomanPSMT"/>
          <w:sz w:val="20"/>
          <w:szCs w:val="20"/>
        </w:rPr>
        <w:t>ал. 1 и 2,</w:t>
      </w:r>
      <w:r w:rsidRPr="006F74CD">
        <w:rPr>
          <w:rFonts w:ascii="Verdana" w:hAnsi="Verdana" w:cs="TimesNewRomanPSMT"/>
          <w:sz w:val="20"/>
          <w:szCs w:val="20"/>
        </w:rPr>
        <w:t xml:space="preserve"> </w:t>
      </w:r>
      <w:r w:rsidRPr="00C43D59">
        <w:rPr>
          <w:rFonts w:ascii="Verdana" w:hAnsi="Verdana" w:cs="TimesNewRomanPSMT"/>
          <w:sz w:val="20"/>
          <w:szCs w:val="20"/>
        </w:rPr>
        <w:t>и чл. 15,</w:t>
      </w:r>
      <w:r w:rsidRPr="006F74CD">
        <w:rPr>
          <w:rFonts w:ascii="Verdana" w:hAnsi="Verdana" w:cs="TimesNewRomanPSMT"/>
          <w:sz w:val="20"/>
          <w:szCs w:val="20"/>
        </w:rPr>
        <w:t xml:space="preserve"> </w:t>
      </w:r>
      <w:r w:rsidRPr="00C43D59">
        <w:rPr>
          <w:rFonts w:ascii="Verdana" w:hAnsi="Verdana" w:cs="TimesNewRomanPSMT"/>
          <w:sz w:val="20"/>
          <w:szCs w:val="20"/>
        </w:rPr>
        <w:t xml:space="preserve">ал. 3 от </w:t>
      </w:r>
      <w:r w:rsidRPr="00C43D59">
        <w:rPr>
          <w:rFonts w:ascii="Verdana" w:hAnsi="Verdana" w:cs="TimesNewRomanPSMT"/>
          <w:sz w:val="20"/>
          <w:szCs w:val="20"/>
          <w:lang w:val="ru-RU"/>
        </w:rPr>
        <w:t>Наредба за условията и реда за възлагане изпълнението на дейности в горските територии – държавна и общинска собственост</w:t>
      </w:r>
      <w:r w:rsidRPr="00C43D59">
        <w:rPr>
          <w:rFonts w:ascii="Verdana" w:hAnsi="Verdana" w:cs="TimesNewRomanPSMT"/>
          <w:sz w:val="20"/>
          <w:szCs w:val="20"/>
        </w:rPr>
        <w:t xml:space="preserve"> и за ползването на дървесина и недървесни горски продукти (</w:t>
      </w:r>
      <w:r w:rsidRPr="00C43D59">
        <w:rPr>
          <w:rFonts w:ascii="Verdana" w:hAnsi="Verdana"/>
          <w:sz w:val="20"/>
          <w:szCs w:val="20"/>
          <w:lang w:val="ru-RU"/>
        </w:rPr>
        <w:t>НУРВИДГТ)</w:t>
      </w:r>
      <w:r w:rsidR="00ED2B0C">
        <w:rPr>
          <w:rFonts w:ascii="Verdana" w:hAnsi="Verdana"/>
          <w:sz w:val="20"/>
          <w:szCs w:val="20"/>
        </w:rPr>
        <w:t xml:space="preserve"> и</w:t>
      </w:r>
      <w:r w:rsidR="007E36BD" w:rsidRPr="00E5355D">
        <w:rPr>
          <w:rFonts w:ascii="Verdana" w:hAnsi="Verdana"/>
          <w:sz w:val="20"/>
          <w:szCs w:val="20"/>
        </w:rPr>
        <w:t xml:space="preserve"> във вр. със Заповед № </w:t>
      </w:r>
      <w:r w:rsidR="007E36BD" w:rsidRPr="00F91BD0">
        <w:rPr>
          <w:rFonts w:ascii="Verdana" w:hAnsi="Verdana"/>
          <w:color w:val="FF0000"/>
          <w:sz w:val="20"/>
          <w:szCs w:val="20"/>
        </w:rPr>
        <w:t>РД-07-</w:t>
      </w:r>
      <w:r w:rsidR="007E36BD">
        <w:rPr>
          <w:rFonts w:ascii="Verdana" w:hAnsi="Verdana"/>
          <w:color w:val="FF0000"/>
          <w:sz w:val="20"/>
          <w:szCs w:val="20"/>
        </w:rPr>
        <w:t xml:space="preserve">945/ </w:t>
      </w:r>
      <w:r w:rsidR="007E36BD" w:rsidRPr="00F91BD0">
        <w:rPr>
          <w:rFonts w:ascii="Verdana" w:hAnsi="Verdana"/>
          <w:color w:val="FF0000"/>
          <w:sz w:val="20"/>
          <w:szCs w:val="20"/>
        </w:rPr>
        <w:t>0</w:t>
      </w:r>
      <w:r w:rsidR="007E36BD">
        <w:rPr>
          <w:rFonts w:ascii="Verdana" w:hAnsi="Verdana"/>
          <w:color w:val="FF0000"/>
          <w:sz w:val="20"/>
          <w:szCs w:val="20"/>
        </w:rPr>
        <w:t>5</w:t>
      </w:r>
      <w:r w:rsidR="007E36BD" w:rsidRPr="00F91BD0">
        <w:rPr>
          <w:rFonts w:ascii="Verdana" w:hAnsi="Verdana"/>
          <w:color w:val="FF0000"/>
          <w:sz w:val="20"/>
          <w:szCs w:val="20"/>
        </w:rPr>
        <w:t>.11.202</w:t>
      </w:r>
      <w:r w:rsidR="007E36BD">
        <w:rPr>
          <w:rFonts w:ascii="Verdana" w:hAnsi="Verdana"/>
          <w:color w:val="FF0000"/>
          <w:sz w:val="20"/>
          <w:szCs w:val="20"/>
        </w:rPr>
        <w:t>4</w:t>
      </w:r>
      <w:r w:rsidR="007E36BD" w:rsidRPr="00F91BD0">
        <w:rPr>
          <w:rFonts w:ascii="Verdana" w:hAnsi="Verdana"/>
          <w:color w:val="FF0000"/>
          <w:sz w:val="20"/>
          <w:szCs w:val="20"/>
        </w:rPr>
        <w:t xml:space="preserve"> </w:t>
      </w:r>
      <w:r w:rsidR="007E36BD">
        <w:rPr>
          <w:rFonts w:ascii="Verdana" w:hAnsi="Verdana"/>
          <w:sz w:val="20"/>
          <w:szCs w:val="20"/>
        </w:rPr>
        <w:t>г.</w:t>
      </w:r>
      <w:r w:rsidR="007E36BD" w:rsidRPr="00E5355D">
        <w:rPr>
          <w:rFonts w:ascii="Verdana" w:hAnsi="Verdana"/>
          <w:sz w:val="20"/>
          <w:szCs w:val="20"/>
        </w:rPr>
        <w:t xml:space="preserve"> на Директора на </w:t>
      </w:r>
      <w:r w:rsidR="007E36BD">
        <w:rPr>
          <w:rFonts w:ascii="Verdana" w:hAnsi="Verdana"/>
          <w:sz w:val="20"/>
          <w:szCs w:val="20"/>
        </w:rPr>
        <w:t>„ЮЗДП“ ДП, гр. Благоевград</w:t>
      </w:r>
      <w:r w:rsidR="00060D6D">
        <w:rPr>
          <w:rFonts w:ascii="Verdana" w:hAnsi="Verdana" w:cs="TimesNewRomanPSMT"/>
          <w:sz w:val="20"/>
          <w:szCs w:val="20"/>
        </w:rPr>
        <w:t xml:space="preserve">, </w:t>
      </w:r>
    </w:p>
    <w:p w14:paraId="379A27A8" w14:textId="77777777" w:rsidR="007F29C6" w:rsidRPr="00AF7036" w:rsidRDefault="007F29C6" w:rsidP="007F29C6">
      <w:pPr>
        <w:autoSpaceDE w:val="0"/>
        <w:autoSpaceDN w:val="0"/>
        <w:adjustRightInd w:val="0"/>
        <w:ind w:right="-318"/>
        <w:rPr>
          <w:rFonts w:ascii="Verdana" w:hAnsi="Verdana" w:cs="TimesNewRomanPS-BoldMT"/>
          <w:b/>
          <w:bCs/>
          <w:sz w:val="20"/>
          <w:szCs w:val="20"/>
        </w:rPr>
      </w:pPr>
    </w:p>
    <w:p w14:paraId="379A27A9" w14:textId="77777777" w:rsidR="007F29C6" w:rsidRPr="00F56399" w:rsidRDefault="007F29C6" w:rsidP="007F29C6">
      <w:pPr>
        <w:autoSpaceDE w:val="0"/>
        <w:autoSpaceDN w:val="0"/>
        <w:adjustRightInd w:val="0"/>
        <w:ind w:right="-318"/>
        <w:jc w:val="center"/>
        <w:rPr>
          <w:rFonts w:ascii="Verdana" w:hAnsi="Verdana" w:cs="TimesNewRomanPS-BoldMT"/>
          <w:bCs/>
          <w:sz w:val="28"/>
          <w:szCs w:val="28"/>
        </w:rPr>
      </w:pPr>
      <w:r w:rsidRPr="00F56399">
        <w:rPr>
          <w:rFonts w:ascii="Verdana" w:hAnsi="Verdana" w:cs="TimesNewRomanPS-BoldMT"/>
          <w:bCs/>
          <w:sz w:val="28"/>
          <w:szCs w:val="28"/>
          <w:lang w:val="ru-RU"/>
        </w:rPr>
        <w:t>О</w:t>
      </w:r>
      <w:r w:rsidRPr="00F56399">
        <w:rPr>
          <w:rFonts w:ascii="Verdana" w:hAnsi="Verdana" w:cs="TimesNewRomanPS-BoldMT"/>
          <w:bCs/>
          <w:sz w:val="28"/>
          <w:szCs w:val="28"/>
        </w:rPr>
        <w:t>ТКРИВАМ</w:t>
      </w:r>
      <w:r w:rsidRPr="00F56399">
        <w:rPr>
          <w:rFonts w:ascii="Verdana" w:hAnsi="Verdana" w:cs="TimesNewRomanPS-BoldMT"/>
          <w:bCs/>
          <w:sz w:val="28"/>
          <w:szCs w:val="28"/>
          <w:lang w:val="ru-RU"/>
        </w:rPr>
        <w:t>:</w:t>
      </w:r>
    </w:p>
    <w:p w14:paraId="379A27AA" w14:textId="77777777" w:rsidR="007F29C6" w:rsidRPr="00AF7036" w:rsidRDefault="007F29C6" w:rsidP="007F29C6">
      <w:pPr>
        <w:autoSpaceDE w:val="0"/>
        <w:autoSpaceDN w:val="0"/>
        <w:adjustRightInd w:val="0"/>
        <w:ind w:right="-318"/>
        <w:rPr>
          <w:rFonts w:ascii="Verdana" w:hAnsi="Verdana" w:cs="TimesNewRomanPS-BoldMT"/>
          <w:b/>
          <w:bCs/>
          <w:sz w:val="20"/>
          <w:szCs w:val="20"/>
        </w:rPr>
      </w:pPr>
    </w:p>
    <w:p w14:paraId="379A27AB" w14:textId="448BE7FD" w:rsidR="007F29C6" w:rsidRDefault="007F29C6" w:rsidP="00A2768E">
      <w:pPr>
        <w:shd w:val="clear" w:color="auto" w:fill="FFFFFF"/>
        <w:ind w:right="-270"/>
        <w:rPr>
          <w:rFonts w:ascii="Verdana" w:hAnsi="Verdana"/>
          <w:sz w:val="20"/>
          <w:szCs w:val="20"/>
        </w:rPr>
      </w:pPr>
      <w:r>
        <w:rPr>
          <w:rFonts w:ascii="Verdana" w:hAnsi="Verdana"/>
          <w:b/>
          <w:sz w:val="20"/>
          <w:szCs w:val="20"/>
        </w:rPr>
        <w:tab/>
      </w:r>
      <w:r w:rsidRPr="00AF7036">
        <w:rPr>
          <w:rFonts w:ascii="Verdana" w:hAnsi="Verdana"/>
          <w:b/>
          <w:sz w:val="20"/>
          <w:szCs w:val="20"/>
        </w:rPr>
        <w:t>І. ПРОЦЕДУРА</w:t>
      </w:r>
      <w:r>
        <w:rPr>
          <w:rFonts w:ascii="Verdana" w:hAnsi="Verdana"/>
          <w:b/>
          <w:sz w:val="20"/>
          <w:szCs w:val="20"/>
        </w:rPr>
        <w:t xml:space="preserve"> </w:t>
      </w:r>
      <w:r w:rsidRPr="00AF7036">
        <w:rPr>
          <w:rFonts w:ascii="Verdana" w:hAnsi="Verdana"/>
          <w:b/>
          <w:sz w:val="20"/>
          <w:szCs w:val="20"/>
        </w:rPr>
        <w:t>-</w:t>
      </w:r>
      <w:r>
        <w:rPr>
          <w:rFonts w:ascii="Verdana" w:hAnsi="Verdana"/>
          <w:b/>
          <w:sz w:val="20"/>
          <w:szCs w:val="20"/>
        </w:rPr>
        <w:t xml:space="preserve"> </w:t>
      </w:r>
      <w:r w:rsidRPr="00AF7036">
        <w:rPr>
          <w:rFonts w:ascii="Verdana" w:hAnsi="Verdana"/>
          <w:b/>
          <w:sz w:val="20"/>
          <w:szCs w:val="20"/>
        </w:rPr>
        <w:t>Търг с тайно наддаване</w:t>
      </w:r>
      <w:r w:rsidRPr="00AF7036">
        <w:rPr>
          <w:rFonts w:ascii="Verdana" w:hAnsi="Verdana"/>
          <w:sz w:val="20"/>
          <w:szCs w:val="20"/>
        </w:rPr>
        <w:t xml:space="preserve"> за продажба на стояща дървесина на корен, в района на дейност на ТП „ДГС </w:t>
      </w:r>
      <w:r>
        <w:rPr>
          <w:rFonts w:ascii="Verdana" w:hAnsi="Verdana"/>
          <w:sz w:val="20"/>
          <w:szCs w:val="20"/>
        </w:rPr>
        <w:t>Трън</w:t>
      </w:r>
      <w:r w:rsidRPr="00AF7036">
        <w:rPr>
          <w:rFonts w:ascii="Verdana" w:hAnsi="Verdana"/>
          <w:sz w:val="20"/>
          <w:szCs w:val="20"/>
        </w:rPr>
        <w:t xml:space="preserve">“, прогнозно количество дървесина по категории, сортименти, дървесни видове, начална цена и гаранция за участие </w:t>
      </w:r>
      <w:r w:rsidRPr="00E5355D">
        <w:rPr>
          <w:rFonts w:ascii="Verdana" w:hAnsi="Verdana"/>
          <w:sz w:val="20"/>
          <w:szCs w:val="20"/>
        </w:rPr>
        <w:t xml:space="preserve">от </w:t>
      </w:r>
      <w:r w:rsidRPr="00A2768E">
        <w:rPr>
          <w:rFonts w:ascii="Verdana" w:hAnsi="Verdana"/>
          <w:b/>
          <w:bCs/>
          <w:sz w:val="20"/>
          <w:szCs w:val="20"/>
        </w:rPr>
        <w:t>Обект</w:t>
      </w:r>
      <w:r w:rsidRPr="00E5355D">
        <w:rPr>
          <w:rFonts w:ascii="Verdana" w:hAnsi="Verdana"/>
          <w:bCs/>
          <w:sz w:val="20"/>
          <w:szCs w:val="20"/>
        </w:rPr>
        <w:t xml:space="preserve"> </w:t>
      </w:r>
      <w:r w:rsidRPr="00E5355D">
        <w:rPr>
          <w:rFonts w:ascii="Verdana" w:hAnsi="Verdana"/>
          <w:b/>
          <w:bCs/>
          <w:sz w:val="20"/>
          <w:szCs w:val="20"/>
        </w:rPr>
        <w:t xml:space="preserve">№ </w:t>
      </w:r>
      <w:r w:rsidR="007E36BD">
        <w:rPr>
          <w:rFonts w:ascii="Verdana" w:hAnsi="Verdana"/>
          <w:b/>
          <w:color w:val="FF0000"/>
          <w:sz w:val="20"/>
          <w:szCs w:val="20"/>
        </w:rPr>
        <w:t>25</w:t>
      </w:r>
      <w:r w:rsidR="00ED2B0C" w:rsidRPr="00ED2B0C">
        <w:rPr>
          <w:rFonts w:ascii="Verdana" w:hAnsi="Verdana"/>
          <w:b/>
          <w:color w:val="FF0000"/>
          <w:sz w:val="20"/>
          <w:szCs w:val="20"/>
        </w:rPr>
        <w:t>3</w:t>
      </w:r>
      <w:r w:rsidR="00C63B0B">
        <w:rPr>
          <w:rFonts w:ascii="Verdana" w:hAnsi="Verdana"/>
          <w:b/>
          <w:color w:val="FF0000"/>
          <w:sz w:val="20"/>
          <w:szCs w:val="20"/>
        </w:rPr>
        <w:t>8</w:t>
      </w:r>
      <w:r w:rsidRPr="00E5355D">
        <w:rPr>
          <w:rFonts w:ascii="Verdana" w:hAnsi="Verdana"/>
          <w:sz w:val="20"/>
          <w:szCs w:val="20"/>
        </w:rPr>
        <w:t>, включващ отдели</w:t>
      </w:r>
      <w:r w:rsidRPr="00000BCA">
        <w:rPr>
          <w:rFonts w:ascii="Verdana" w:hAnsi="Verdana"/>
          <w:b/>
          <w:sz w:val="20"/>
          <w:szCs w:val="20"/>
        </w:rPr>
        <w:t xml:space="preserve">: </w:t>
      </w:r>
      <w:r w:rsidR="00C63B0B">
        <w:rPr>
          <w:rFonts w:ascii="Verdana" w:hAnsi="Verdana"/>
          <w:b/>
          <w:color w:val="FF0000"/>
          <w:sz w:val="20"/>
          <w:szCs w:val="20"/>
        </w:rPr>
        <w:t>178в</w:t>
      </w:r>
      <w:r w:rsidR="00ED2B0C">
        <w:rPr>
          <w:rFonts w:ascii="Verdana" w:hAnsi="Verdana"/>
          <w:b/>
          <w:bCs/>
          <w:color w:val="FF0000"/>
          <w:sz w:val="20"/>
          <w:szCs w:val="20"/>
          <w:lang w:eastAsia="en-US"/>
        </w:rPr>
        <w:t xml:space="preserve">, </w:t>
      </w:r>
      <w:r w:rsidRPr="00E5355D">
        <w:rPr>
          <w:rFonts w:ascii="Verdana" w:hAnsi="Verdana"/>
          <w:sz w:val="20"/>
          <w:szCs w:val="20"/>
        </w:rPr>
        <w:t xml:space="preserve">находящи се в териториалният обхват на </w:t>
      </w:r>
      <w:r>
        <w:rPr>
          <w:rFonts w:ascii="Verdana" w:hAnsi="Verdana"/>
          <w:sz w:val="20"/>
          <w:szCs w:val="20"/>
        </w:rPr>
        <w:t>ТП „ДГС Трън“</w:t>
      </w:r>
      <w:r w:rsidRPr="00E5355D">
        <w:rPr>
          <w:rFonts w:ascii="Verdana" w:hAnsi="Verdana"/>
          <w:sz w:val="20"/>
          <w:szCs w:val="20"/>
        </w:rPr>
        <w:t xml:space="preserve">, </w:t>
      </w:r>
      <w:r>
        <w:rPr>
          <w:rFonts w:ascii="Verdana" w:hAnsi="Verdana"/>
          <w:sz w:val="20"/>
          <w:szCs w:val="20"/>
        </w:rPr>
        <w:t>гр. Трън</w:t>
      </w:r>
      <w:r w:rsidRPr="00AC78B9">
        <w:rPr>
          <w:rFonts w:ascii="Verdana" w:hAnsi="Verdana"/>
          <w:sz w:val="20"/>
          <w:szCs w:val="20"/>
        </w:rPr>
        <w:t xml:space="preserve"> </w:t>
      </w:r>
      <w:r w:rsidRPr="00E5355D">
        <w:rPr>
          <w:rFonts w:ascii="Verdana" w:hAnsi="Verdana"/>
          <w:sz w:val="20"/>
          <w:szCs w:val="20"/>
        </w:rPr>
        <w:t>при следните условия:</w:t>
      </w:r>
    </w:p>
    <w:p w14:paraId="2B35E3E8" w14:textId="77777777" w:rsidR="00C63B0B" w:rsidRPr="00B725AA" w:rsidRDefault="007F29C6" w:rsidP="007F29C6">
      <w:pPr>
        <w:tabs>
          <w:tab w:val="left" w:pos="567"/>
        </w:tabs>
        <w:ind w:right="-318"/>
        <w:rPr>
          <w:rFonts w:ascii="Verdana" w:hAnsi="Verdana"/>
          <w:sz w:val="16"/>
          <w:szCs w:val="16"/>
        </w:rPr>
      </w:pPr>
      <w:r w:rsidRPr="00B725AA">
        <w:rPr>
          <w:rFonts w:ascii="Verdana" w:hAnsi="Verdana"/>
          <w:sz w:val="16"/>
          <w:szCs w:val="16"/>
        </w:rPr>
        <w:t xml:space="preserve"> </w:t>
      </w:r>
    </w:p>
    <w:tbl>
      <w:tblPr>
        <w:tblW w:w="9622" w:type="dxa"/>
        <w:jc w:val="center"/>
        <w:tblLayout w:type="fixed"/>
        <w:tblCellMar>
          <w:left w:w="30" w:type="dxa"/>
          <w:right w:w="30" w:type="dxa"/>
        </w:tblCellMar>
        <w:tblLook w:val="04A0" w:firstRow="1" w:lastRow="0" w:firstColumn="1" w:lastColumn="0" w:noHBand="0" w:noVBand="1"/>
      </w:tblPr>
      <w:tblGrid>
        <w:gridCol w:w="5212"/>
        <w:gridCol w:w="4410"/>
      </w:tblGrid>
      <w:tr w:rsidR="00C63B0B" w14:paraId="4BB08420" w14:textId="77777777" w:rsidTr="00C63B0B">
        <w:trPr>
          <w:trHeight w:val="777"/>
          <w:jc w:val="center"/>
        </w:trPr>
        <w:tc>
          <w:tcPr>
            <w:tcW w:w="5212" w:type="dxa"/>
            <w:tcBorders>
              <w:top w:val="single" w:sz="6" w:space="0" w:color="auto"/>
              <w:left w:val="single" w:sz="6" w:space="0" w:color="auto"/>
              <w:bottom w:val="single" w:sz="6" w:space="0" w:color="auto"/>
              <w:right w:val="single" w:sz="6" w:space="0" w:color="auto"/>
            </w:tcBorders>
            <w:vAlign w:val="center"/>
            <w:hideMark/>
          </w:tcPr>
          <w:p w14:paraId="4D74FE91" w14:textId="77777777" w:rsidR="00C63B0B" w:rsidRDefault="00C63B0B">
            <w:pPr>
              <w:autoSpaceDE w:val="0"/>
              <w:autoSpaceDN w:val="0"/>
              <w:adjustRightInd w:val="0"/>
              <w:ind w:right="-318"/>
              <w:jc w:val="left"/>
              <w:rPr>
                <w:rFonts w:ascii="Verdana" w:hAnsi="Verdana"/>
                <w:bCs/>
                <w:color w:val="000000"/>
                <w:sz w:val="20"/>
                <w:szCs w:val="20"/>
                <w:lang w:eastAsia="en-US"/>
              </w:rPr>
            </w:pPr>
            <w:r>
              <w:rPr>
                <w:rFonts w:ascii="Verdana" w:hAnsi="Verdana"/>
                <w:bCs/>
                <w:color w:val="000000"/>
                <w:sz w:val="20"/>
                <w:szCs w:val="20"/>
                <w:lang w:eastAsia="en-US"/>
              </w:rPr>
              <w:t xml:space="preserve">Количество дървесина в пл. </w:t>
            </w:r>
            <w:r w:rsidRPr="00C63B0B">
              <w:rPr>
                <w:rFonts w:ascii="Verdana" w:hAnsi="Verdana"/>
                <w:bCs/>
                <w:color w:val="000000"/>
                <w:sz w:val="20"/>
                <w:szCs w:val="20"/>
                <w:lang w:eastAsia="en-US"/>
              </w:rPr>
              <w:t>м³ и единични продажни цени по сортименти в лв./м³ без ДДС (съгласно Спецификация Приложение „Г1“)</w:t>
            </w:r>
          </w:p>
        </w:tc>
        <w:tc>
          <w:tcPr>
            <w:tcW w:w="44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C56DEDD" w14:textId="77777777" w:rsidR="00C63B0B" w:rsidRPr="00C63B0B" w:rsidRDefault="00C63B0B">
            <w:pPr>
              <w:autoSpaceDE w:val="0"/>
              <w:autoSpaceDN w:val="0"/>
              <w:adjustRightInd w:val="0"/>
              <w:ind w:right="-318"/>
              <w:jc w:val="center"/>
              <w:rPr>
                <w:rFonts w:ascii="Verdana" w:hAnsi="Verdana"/>
                <w:b/>
                <w:bCs/>
                <w:color w:val="000000"/>
                <w:sz w:val="20"/>
                <w:szCs w:val="20"/>
                <w:lang w:val="en-US" w:eastAsia="en-US"/>
              </w:rPr>
            </w:pPr>
            <w:r w:rsidRPr="00C63B0B">
              <w:rPr>
                <w:rFonts w:ascii="Verdana" w:hAnsi="Verdana"/>
                <w:b/>
                <w:bCs/>
                <w:color w:val="000000"/>
                <w:sz w:val="20"/>
                <w:szCs w:val="20"/>
                <w:lang w:val="en-US" w:eastAsia="en-US"/>
              </w:rPr>
              <w:t>127 м³</w:t>
            </w:r>
          </w:p>
        </w:tc>
      </w:tr>
      <w:tr w:rsidR="00C63B0B" w:rsidRPr="00C63B0B" w14:paraId="28189BDE" w14:textId="77777777" w:rsidTr="00C63B0B">
        <w:trPr>
          <w:trHeight w:val="777"/>
          <w:jc w:val="center"/>
        </w:trPr>
        <w:tc>
          <w:tcPr>
            <w:tcW w:w="5212" w:type="dxa"/>
            <w:tcBorders>
              <w:top w:val="single" w:sz="6" w:space="0" w:color="auto"/>
              <w:left w:val="single" w:sz="6" w:space="0" w:color="auto"/>
              <w:bottom w:val="single" w:sz="6" w:space="0" w:color="auto"/>
              <w:right w:val="single" w:sz="6" w:space="0" w:color="auto"/>
            </w:tcBorders>
            <w:vAlign w:val="center"/>
            <w:hideMark/>
          </w:tcPr>
          <w:p w14:paraId="4DC9902C" w14:textId="77777777" w:rsidR="00C63B0B" w:rsidRDefault="00C63B0B">
            <w:pPr>
              <w:autoSpaceDE w:val="0"/>
              <w:autoSpaceDN w:val="0"/>
              <w:adjustRightInd w:val="0"/>
              <w:ind w:right="-318"/>
              <w:jc w:val="left"/>
              <w:rPr>
                <w:rFonts w:ascii="Verdana" w:hAnsi="Verdana"/>
                <w:bCs/>
                <w:color w:val="000000"/>
                <w:sz w:val="20"/>
                <w:szCs w:val="20"/>
                <w:lang w:eastAsia="en-US"/>
              </w:rPr>
            </w:pPr>
            <w:r>
              <w:rPr>
                <w:rFonts w:ascii="Verdana" w:hAnsi="Verdana"/>
                <w:bCs/>
                <w:color w:val="000000"/>
                <w:sz w:val="20"/>
                <w:szCs w:val="20"/>
                <w:lang w:eastAsia="en-US"/>
              </w:rPr>
              <w:t>Начална стойност на обекта без ДДС</w:t>
            </w:r>
          </w:p>
        </w:tc>
        <w:tc>
          <w:tcPr>
            <w:tcW w:w="44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8ACCBF0" w14:textId="77777777" w:rsidR="00C63B0B" w:rsidRPr="00C63B0B" w:rsidRDefault="00C63B0B" w:rsidP="00C63B0B">
            <w:pPr>
              <w:autoSpaceDE w:val="0"/>
              <w:autoSpaceDN w:val="0"/>
              <w:adjustRightInd w:val="0"/>
              <w:ind w:right="-318"/>
              <w:jc w:val="center"/>
              <w:rPr>
                <w:rFonts w:ascii="Verdana" w:hAnsi="Verdana"/>
                <w:b/>
                <w:bCs/>
                <w:color w:val="000000"/>
                <w:sz w:val="20"/>
                <w:szCs w:val="20"/>
                <w:lang w:eastAsia="en-US"/>
              </w:rPr>
            </w:pPr>
            <w:r w:rsidRPr="00C63B0B">
              <w:rPr>
                <w:rFonts w:ascii="Verdana" w:hAnsi="Verdana"/>
                <w:b/>
                <w:bCs/>
                <w:color w:val="000000"/>
                <w:sz w:val="20"/>
                <w:szCs w:val="20"/>
                <w:lang w:eastAsia="en-US"/>
              </w:rPr>
              <w:t>5,715.00 /пет хиляди, седемстотин и петнадесет/ лева</w:t>
            </w:r>
          </w:p>
        </w:tc>
      </w:tr>
      <w:tr w:rsidR="00C63B0B" w:rsidRPr="00C63B0B" w14:paraId="620C03C6" w14:textId="77777777" w:rsidTr="00C63B0B">
        <w:trPr>
          <w:trHeight w:val="777"/>
          <w:jc w:val="center"/>
        </w:trPr>
        <w:tc>
          <w:tcPr>
            <w:tcW w:w="5212" w:type="dxa"/>
            <w:tcBorders>
              <w:top w:val="single" w:sz="6" w:space="0" w:color="auto"/>
              <w:left w:val="single" w:sz="6" w:space="0" w:color="auto"/>
              <w:bottom w:val="single" w:sz="6" w:space="0" w:color="auto"/>
              <w:right w:val="single" w:sz="6" w:space="0" w:color="auto"/>
            </w:tcBorders>
            <w:vAlign w:val="center"/>
            <w:hideMark/>
          </w:tcPr>
          <w:p w14:paraId="532059C8" w14:textId="77777777" w:rsidR="00C63B0B" w:rsidRDefault="00C63B0B">
            <w:pPr>
              <w:autoSpaceDE w:val="0"/>
              <w:autoSpaceDN w:val="0"/>
              <w:adjustRightInd w:val="0"/>
              <w:ind w:right="-318"/>
              <w:jc w:val="left"/>
              <w:rPr>
                <w:rFonts w:ascii="Verdana" w:hAnsi="Verdana"/>
                <w:bCs/>
                <w:color w:val="000000"/>
                <w:sz w:val="20"/>
                <w:szCs w:val="20"/>
                <w:lang w:eastAsia="en-US"/>
              </w:rPr>
            </w:pPr>
            <w:r>
              <w:rPr>
                <w:rFonts w:ascii="Verdana" w:hAnsi="Verdana"/>
                <w:bCs/>
                <w:color w:val="000000"/>
                <w:sz w:val="20"/>
                <w:szCs w:val="20"/>
                <w:lang w:eastAsia="en-US"/>
              </w:rPr>
              <w:t>Гаранция за участие /</w:t>
            </w:r>
            <w:r w:rsidRPr="00C63B0B">
              <w:rPr>
                <w:rFonts w:ascii="Verdana" w:hAnsi="Verdana"/>
                <w:bCs/>
                <w:color w:val="000000"/>
                <w:sz w:val="20"/>
                <w:szCs w:val="20"/>
                <w:lang w:eastAsia="en-US"/>
              </w:rPr>
              <w:t>5%</w:t>
            </w:r>
            <w:r>
              <w:rPr>
                <w:rFonts w:ascii="Verdana" w:hAnsi="Verdana"/>
                <w:bCs/>
                <w:color w:val="000000"/>
                <w:sz w:val="20"/>
                <w:szCs w:val="20"/>
                <w:lang w:eastAsia="en-US"/>
              </w:rPr>
              <w:t>/</w:t>
            </w:r>
          </w:p>
        </w:tc>
        <w:tc>
          <w:tcPr>
            <w:tcW w:w="441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B212819" w14:textId="77777777" w:rsidR="00C63B0B" w:rsidRPr="00C63B0B" w:rsidRDefault="00C63B0B" w:rsidP="00C63B0B">
            <w:pPr>
              <w:autoSpaceDE w:val="0"/>
              <w:autoSpaceDN w:val="0"/>
              <w:adjustRightInd w:val="0"/>
              <w:ind w:right="-318"/>
              <w:jc w:val="center"/>
              <w:rPr>
                <w:rFonts w:ascii="Verdana" w:hAnsi="Verdana"/>
                <w:b/>
                <w:bCs/>
                <w:color w:val="000000"/>
                <w:sz w:val="20"/>
                <w:szCs w:val="20"/>
                <w:lang w:eastAsia="en-US"/>
              </w:rPr>
            </w:pPr>
            <w:r w:rsidRPr="00C63B0B">
              <w:rPr>
                <w:rFonts w:ascii="Verdana" w:hAnsi="Verdana"/>
                <w:b/>
                <w:bCs/>
                <w:color w:val="000000"/>
                <w:sz w:val="20"/>
                <w:szCs w:val="20"/>
                <w:lang w:eastAsia="en-US"/>
              </w:rPr>
              <w:t>286.00 /дветста осемдесет и шест/ лева</w:t>
            </w:r>
          </w:p>
        </w:tc>
      </w:tr>
    </w:tbl>
    <w:p w14:paraId="379A27B7" w14:textId="77777777" w:rsidR="007F29C6" w:rsidRPr="00E5355D" w:rsidRDefault="007F29C6" w:rsidP="007F29C6">
      <w:pPr>
        <w:pStyle w:val="BodyText2"/>
        <w:spacing w:after="0" w:line="240" w:lineRule="auto"/>
        <w:ind w:right="-318" w:firstLine="624"/>
        <w:rPr>
          <w:rFonts w:ascii="Verdana" w:hAnsi="Verdana"/>
          <w:sz w:val="20"/>
          <w:szCs w:val="20"/>
        </w:rPr>
      </w:pPr>
      <w:r w:rsidRPr="00E5355D">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приложената към </w:t>
      </w:r>
      <w:r>
        <w:rPr>
          <w:rFonts w:ascii="Verdana" w:hAnsi="Verdana"/>
          <w:sz w:val="20"/>
          <w:szCs w:val="20"/>
          <w:highlight w:val="cyan"/>
          <w:lang w:val="ru-RU"/>
        </w:rPr>
        <w:t>тръж</w:t>
      </w:r>
      <w:r w:rsidRPr="005B79A0">
        <w:rPr>
          <w:rFonts w:ascii="Verdana" w:hAnsi="Verdana"/>
          <w:sz w:val="20"/>
          <w:szCs w:val="20"/>
          <w:highlight w:val="cyan"/>
          <w:lang w:val="ru-RU"/>
        </w:rPr>
        <w:t xml:space="preserve">ната документация </w:t>
      </w:r>
      <w:r w:rsidRPr="002524AA">
        <w:rPr>
          <w:rFonts w:ascii="Verdana" w:hAnsi="Verdana"/>
          <w:sz w:val="20"/>
          <w:szCs w:val="20"/>
          <w:highlight w:val="cyan"/>
        </w:rPr>
        <w:t>“</w:t>
      </w: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2345BC">
        <w:rPr>
          <w:rFonts w:ascii="Verdana" w:hAnsi="Verdana"/>
          <w:sz w:val="20"/>
          <w:szCs w:val="20"/>
          <w:highlight w:val="cyan"/>
          <w:lang w:val="ru-RU"/>
        </w:rPr>
        <w:t>”</w:t>
      </w:r>
      <w:r w:rsidRPr="00E5355D">
        <w:rPr>
          <w:rFonts w:ascii="Verdana" w:hAnsi="Verdana"/>
          <w:sz w:val="20"/>
          <w:szCs w:val="20"/>
          <w:lang w:val="ru-RU"/>
        </w:rPr>
        <w:t>. Посочените количества дървесина са прогнозни. Заплащането на дървесината става въз основа на действително добитите количества и сортименти дървесина.</w:t>
      </w:r>
    </w:p>
    <w:p w14:paraId="379A27B8" w14:textId="77777777" w:rsidR="007F29C6" w:rsidRDefault="007F29C6" w:rsidP="007F29C6">
      <w:pPr>
        <w:pStyle w:val="ListParagraph"/>
        <w:ind w:left="0" w:right="-318" w:firstLine="624"/>
        <w:rPr>
          <w:szCs w:val="20"/>
        </w:rPr>
      </w:pPr>
      <w:r w:rsidRPr="00E5355D">
        <w:rPr>
          <w:szCs w:val="20"/>
        </w:rPr>
        <w:t>Единичните ц</w:t>
      </w:r>
      <w:r w:rsidRPr="00E5355D">
        <w:rPr>
          <w:szCs w:val="20"/>
          <w:lang w:val="ru-RU"/>
        </w:rPr>
        <w:t xml:space="preserve">ени /за 1 м3/ на отделните сортименти дървесина се определят като достигнатата при търга цена се разпределя пропорционално върху </w:t>
      </w:r>
      <w:r w:rsidRPr="00E5355D">
        <w:rPr>
          <w:szCs w:val="20"/>
        </w:rPr>
        <w:t xml:space="preserve">началните </w:t>
      </w:r>
      <w:r w:rsidRPr="00E5355D">
        <w:rPr>
          <w:szCs w:val="20"/>
          <w:lang w:val="ru-RU"/>
        </w:rPr>
        <w:t>цени</w:t>
      </w:r>
      <w:r w:rsidRPr="00E5355D">
        <w:rPr>
          <w:szCs w:val="20"/>
        </w:rPr>
        <w:t>.</w:t>
      </w:r>
    </w:p>
    <w:p w14:paraId="379A27B9" w14:textId="77777777" w:rsidR="007F29C6" w:rsidRDefault="007F29C6" w:rsidP="007F29C6">
      <w:pPr>
        <w:tabs>
          <w:tab w:val="left" w:pos="720"/>
          <w:tab w:val="left" w:pos="1080"/>
        </w:tabs>
        <w:ind w:right="-318"/>
        <w:rPr>
          <w:rFonts w:ascii="Verdana" w:hAnsi="Verdana"/>
          <w:sz w:val="20"/>
          <w:szCs w:val="20"/>
        </w:rPr>
      </w:pPr>
      <w:r>
        <w:rPr>
          <w:rFonts w:ascii="Verdana" w:hAnsi="Verdana"/>
          <w:sz w:val="20"/>
          <w:szCs w:val="20"/>
          <w:lang w:val="ru-RU"/>
        </w:rPr>
        <w:tab/>
      </w:r>
      <w:r w:rsidRPr="00336F41">
        <w:rPr>
          <w:rFonts w:ascii="Verdana" w:hAnsi="Verdana"/>
          <w:sz w:val="20"/>
          <w:szCs w:val="20"/>
          <w:lang w:val="ru-RU"/>
        </w:rPr>
        <w:t xml:space="preserve">Посочените количества дървесина са прогнозни. Изпълнителят е длъжен да извърши добив на всички маркирани съгласно разпоредбите на Наредба № 8 от 05.08.2011 г. за </w:t>
      </w:r>
      <w:r w:rsidRPr="00336F41">
        <w:rPr>
          <w:rFonts w:ascii="Verdana" w:hAnsi="Verdana"/>
          <w:sz w:val="20"/>
          <w:szCs w:val="20"/>
          <w:lang w:val="ru-RU"/>
        </w:rPr>
        <w:lastRenderedPageBreak/>
        <w:t xml:space="preserve">сечите в горите дървета в обекта, дори и в случаите, когато добитите количества дървесина ще надвишат първоначално посочения прогнозен обем дървесина. </w:t>
      </w:r>
      <w:r w:rsidRPr="00336F41">
        <w:rPr>
          <w:rFonts w:ascii="Verdana" w:hAnsi="Verdana"/>
          <w:sz w:val="20"/>
          <w:szCs w:val="20"/>
        </w:rPr>
        <w:t xml:space="preserve">В случай, че при осъществяване на дейността, от насажденията бъде добито по-малко количество дървесина от договорираното, ТП „ДГС </w:t>
      </w:r>
      <w:r>
        <w:rPr>
          <w:rFonts w:ascii="Verdana" w:hAnsi="Verdana"/>
          <w:sz w:val="20"/>
          <w:szCs w:val="20"/>
        </w:rPr>
        <w:t>ТРЪН</w:t>
      </w:r>
      <w:r w:rsidRPr="00336F41">
        <w:rPr>
          <w:rFonts w:ascii="Verdana" w:hAnsi="Verdana"/>
          <w:sz w:val="20"/>
          <w:szCs w:val="20"/>
        </w:rPr>
        <w:t>“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p>
    <w:p w14:paraId="379A27BA" w14:textId="77777777" w:rsidR="007F29C6" w:rsidRDefault="007F29C6" w:rsidP="007F29C6">
      <w:pPr>
        <w:tabs>
          <w:tab w:val="left" w:pos="720"/>
          <w:tab w:val="left" w:pos="1080"/>
        </w:tabs>
        <w:ind w:right="-318"/>
        <w:rPr>
          <w:rFonts w:ascii="Verdana" w:hAnsi="Verdana" w:cs="All Times New Roman"/>
          <w:b/>
          <w:sz w:val="20"/>
          <w:szCs w:val="20"/>
        </w:rPr>
      </w:pPr>
    </w:p>
    <w:p w14:paraId="379A27BB" w14:textId="77777777" w:rsidR="007F29C6" w:rsidRPr="00AF7036" w:rsidRDefault="007F29C6" w:rsidP="007F29C6">
      <w:pPr>
        <w:tabs>
          <w:tab w:val="left" w:pos="567"/>
          <w:tab w:val="left" w:pos="1080"/>
        </w:tabs>
        <w:ind w:right="-318"/>
        <w:rPr>
          <w:rFonts w:ascii="Verdana" w:hAnsi="Verdana" w:cs="All Times New Roman"/>
          <w:b/>
          <w:sz w:val="20"/>
          <w:szCs w:val="20"/>
          <w:u w:val="single"/>
        </w:rPr>
      </w:pPr>
      <w:r>
        <w:rPr>
          <w:rFonts w:ascii="Verdana" w:hAnsi="Verdana" w:cs="All Times New Roman"/>
          <w:b/>
          <w:sz w:val="20"/>
          <w:szCs w:val="20"/>
        </w:rPr>
        <w:tab/>
      </w:r>
      <w:r w:rsidRPr="00AF7036">
        <w:rPr>
          <w:rFonts w:ascii="Verdana" w:hAnsi="Verdana" w:cs="All Times New Roman"/>
          <w:b/>
          <w:sz w:val="20"/>
          <w:szCs w:val="20"/>
        </w:rPr>
        <w:t>II</w:t>
      </w:r>
      <w:r w:rsidRPr="006F74CD">
        <w:rPr>
          <w:rFonts w:ascii="Verdana" w:hAnsi="Verdana" w:cs="All Times New Roman"/>
          <w:b/>
          <w:sz w:val="20"/>
          <w:szCs w:val="20"/>
        </w:rPr>
        <w:t xml:space="preserve">. </w:t>
      </w:r>
      <w:r w:rsidRPr="00AF7036">
        <w:rPr>
          <w:rFonts w:ascii="Verdana" w:hAnsi="Verdana" w:cs="All Times New Roman"/>
          <w:b/>
          <w:sz w:val="20"/>
          <w:szCs w:val="20"/>
        </w:rPr>
        <w:t>Г</w:t>
      </w:r>
      <w:r w:rsidRPr="006F74CD">
        <w:rPr>
          <w:rFonts w:ascii="Verdana" w:hAnsi="Verdana" w:cs="All Times New Roman"/>
          <w:b/>
          <w:sz w:val="20"/>
          <w:szCs w:val="20"/>
        </w:rPr>
        <w:t>АРАНЦИ</w:t>
      </w:r>
      <w:r w:rsidRPr="00AF7036">
        <w:rPr>
          <w:rFonts w:ascii="Verdana" w:hAnsi="Verdana" w:cs="All Times New Roman"/>
          <w:b/>
          <w:sz w:val="20"/>
          <w:szCs w:val="20"/>
        </w:rPr>
        <w:t>Я ЗА УЧАСТИЕ В ТЪРГА</w:t>
      </w:r>
      <w:r w:rsidRPr="00AF7036">
        <w:rPr>
          <w:rFonts w:ascii="Verdana" w:hAnsi="Verdana" w:cs="All Times New Roman"/>
          <w:b/>
          <w:sz w:val="20"/>
          <w:szCs w:val="20"/>
          <w:u w:val="single"/>
        </w:rPr>
        <w:t xml:space="preserve"> </w:t>
      </w:r>
    </w:p>
    <w:p w14:paraId="379A27BC" w14:textId="77777777" w:rsidR="007F29C6" w:rsidRPr="006F74CD" w:rsidRDefault="007F29C6" w:rsidP="007F29C6">
      <w:pPr>
        <w:tabs>
          <w:tab w:val="left" w:pos="540"/>
        </w:tabs>
        <w:ind w:right="-318"/>
        <w:rPr>
          <w:rFonts w:ascii="Verdana" w:hAnsi="Verdana" w:cs="All Times New Roman"/>
          <w:b/>
          <w:sz w:val="20"/>
          <w:szCs w:val="20"/>
        </w:rPr>
      </w:pPr>
      <w:r w:rsidRPr="00AF7036">
        <w:rPr>
          <w:rFonts w:ascii="Verdana" w:hAnsi="Verdana" w:cs="All Times New Roman"/>
          <w:sz w:val="20"/>
          <w:szCs w:val="20"/>
        </w:rPr>
        <w:tab/>
      </w:r>
      <w:r w:rsidRPr="00AF7036">
        <w:rPr>
          <w:rFonts w:ascii="Verdana" w:hAnsi="Verdana" w:cs="All Times New Roman"/>
          <w:sz w:val="20"/>
          <w:szCs w:val="20"/>
          <w:lang w:val="ru-RU"/>
        </w:rPr>
        <w:t xml:space="preserve">Размерът на </w:t>
      </w:r>
      <w:r w:rsidRPr="00AF7036">
        <w:rPr>
          <w:rFonts w:ascii="Verdana" w:hAnsi="Verdana" w:cs="All Times New Roman"/>
          <w:b/>
          <w:sz w:val="20"/>
          <w:szCs w:val="20"/>
          <w:lang w:val="ru-RU"/>
        </w:rPr>
        <w:t>гаранцията за участие</w:t>
      </w:r>
      <w:r w:rsidRPr="00AF7036">
        <w:rPr>
          <w:rFonts w:ascii="Verdana" w:hAnsi="Verdana" w:cs="All Times New Roman"/>
          <w:sz w:val="20"/>
          <w:szCs w:val="20"/>
          <w:lang w:val="ru-RU"/>
        </w:rPr>
        <w:t xml:space="preserve"> представлява абсолютна сума в размер </w:t>
      </w:r>
      <w:r w:rsidRPr="001D5B89">
        <w:rPr>
          <w:rFonts w:ascii="Verdana" w:hAnsi="Verdana" w:cs="All Times New Roman"/>
          <w:b/>
          <w:sz w:val="20"/>
          <w:szCs w:val="20"/>
          <w:lang w:val="ru-RU"/>
        </w:rPr>
        <w:t>5 (пет) %</w:t>
      </w:r>
      <w:r w:rsidRPr="00AF7036">
        <w:rPr>
          <w:rFonts w:ascii="Verdana" w:hAnsi="Verdana" w:cs="All Times New Roman"/>
          <w:sz w:val="20"/>
          <w:szCs w:val="20"/>
          <w:lang w:val="ru-RU"/>
        </w:rPr>
        <w:t xml:space="preserve"> от стойността на обекта и е посочена по </w:t>
      </w:r>
      <w:r w:rsidRPr="00AF7036">
        <w:rPr>
          <w:rFonts w:ascii="Verdana" w:hAnsi="Verdana" w:cs="All Times New Roman"/>
          <w:b/>
          <w:sz w:val="20"/>
          <w:szCs w:val="20"/>
          <w:lang w:val="ru-RU"/>
        </w:rPr>
        <w:t xml:space="preserve">т. </w:t>
      </w:r>
      <w:r w:rsidRPr="00AF7036">
        <w:rPr>
          <w:rFonts w:ascii="Verdana" w:hAnsi="Verdana" w:cs="All Times New Roman"/>
          <w:b/>
          <w:sz w:val="20"/>
          <w:szCs w:val="20"/>
        </w:rPr>
        <w:t>I</w:t>
      </w:r>
      <w:r w:rsidRPr="00AF7036">
        <w:rPr>
          <w:rFonts w:ascii="Verdana" w:hAnsi="Verdana" w:cs="All Times New Roman"/>
          <w:sz w:val="20"/>
          <w:szCs w:val="20"/>
          <w:lang w:val="ru-RU"/>
        </w:rPr>
        <w:t xml:space="preserve">. </w:t>
      </w:r>
      <w:r w:rsidRPr="00AF7036">
        <w:rPr>
          <w:rFonts w:ascii="Verdana" w:hAnsi="Verdana" w:cs="All Times New Roman"/>
          <w:b/>
          <w:sz w:val="20"/>
          <w:szCs w:val="20"/>
          <w:lang w:val="ru-RU"/>
        </w:rPr>
        <w:t xml:space="preserve">Същата се предоставя единствено </w:t>
      </w:r>
      <w:r w:rsidRPr="006F74CD">
        <w:rPr>
          <w:rFonts w:ascii="Verdana" w:hAnsi="Verdana" w:cs="All Times New Roman"/>
          <w:b/>
          <w:sz w:val="20"/>
          <w:szCs w:val="20"/>
        </w:rPr>
        <w:t>под формата на парична сума,</w:t>
      </w:r>
      <w:r w:rsidRPr="00AF7036">
        <w:rPr>
          <w:rFonts w:ascii="Verdana" w:hAnsi="Verdana" w:cs="All Times New Roman"/>
          <w:b/>
          <w:sz w:val="20"/>
          <w:szCs w:val="20"/>
        </w:rPr>
        <w:t xml:space="preserve"> платима по банкова</w:t>
      </w:r>
      <w:r w:rsidRPr="006F74CD">
        <w:rPr>
          <w:rFonts w:ascii="Verdana" w:hAnsi="Verdana" w:cs="All Times New Roman"/>
          <w:b/>
          <w:sz w:val="20"/>
          <w:szCs w:val="20"/>
        </w:rPr>
        <w:t xml:space="preserve"> сметка на </w:t>
      </w:r>
      <w:r w:rsidRPr="00AF7036">
        <w:rPr>
          <w:rFonts w:ascii="Verdana" w:hAnsi="Verdana"/>
          <w:b/>
          <w:sz w:val="20"/>
          <w:szCs w:val="20"/>
        </w:rPr>
        <w:t>Централно управление на „Югозападно</w:t>
      </w:r>
      <w:r w:rsidRPr="006F74CD">
        <w:rPr>
          <w:rFonts w:ascii="Verdana" w:hAnsi="Verdana"/>
          <w:b/>
          <w:sz w:val="20"/>
          <w:szCs w:val="20"/>
        </w:rPr>
        <w:t xml:space="preserve"> </w:t>
      </w:r>
      <w:r w:rsidRPr="00AF7036">
        <w:rPr>
          <w:rFonts w:ascii="Verdana" w:hAnsi="Verdana"/>
          <w:b/>
          <w:sz w:val="20"/>
          <w:szCs w:val="20"/>
        </w:rPr>
        <w:t>държавно предприятие“</w:t>
      </w:r>
      <w:r w:rsidRPr="006F74CD">
        <w:rPr>
          <w:rFonts w:ascii="Verdana" w:hAnsi="Verdana"/>
          <w:b/>
          <w:sz w:val="20"/>
          <w:szCs w:val="20"/>
        </w:rPr>
        <w:t xml:space="preserve"> </w:t>
      </w:r>
      <w:r w:rsidRPr="00AF7036">
        <w:rPr>
          <w:rFonts w:ascii="Verdana" w:hAnsi="Verdana"/>
          <w:b/>
          <w:sz w:val="20"/>
          <w:szCs w:val="20"/>
        </w:rPr>
        <w:t>ДП</w:t>
      </w:r>
      <w:r w:rsidRPr="006F74CD">
        <w:rPr>
          <w:rFonts w:ascii="Verdana" w:hAnsi="Verdana"/>
          <w:b/>
          <w:sz w:val="20"/>
          <w:szCs w:val="20"/>
        </w:rPr>
        <w:t>,</w:t>
      </w:r>
      <w:r>
        <w:rPr>
          <w:rFonts w:ascii="Verdana" w:hAnsi="Verdana"/>
          <w:b/>
          <w:sz w:val="20"/>
          <w:szCs w:val="20"/>
        </w:rPr>
        <w:t xml:space="preserve"> гр.</w:t>
      </w:r>
      <w:r w:rsidRPr="00AF7036">
        <w:rPr>
          <w:rFonts w:ascii="Verdana" w:hAnsi="Verdana"/>
          <w:b/>
          <w:sz w:val="20"/>
          <w:szCs w:val="20"/>
        </w:rPr>
        <w:t>Благоевград, ул. „Зора“ № 18</w:t>
      </w:r>
      <w:r w:rsidRPr="006F74CD">
        <w:rPr>
          <w:rFonts w:ascii="Verdana" w:hAnsi="Verdana" w:cs="All Times New Roman"/>
          <w:b/>
          <w:sz w:val="20"/>
          <w:szCs w:val="20"/>
        </w:rPr>
        <w:t>:</w:t>
      </w:r>
    </w:p>
    <w:p w14:paraId="379A27BD" w14:textId="77777777" w:rsidR="007F29C6" w:rsidRPr="0081104C" w:rsidRDefault="007F29C6" w:rsidP="007F29C6">
      <w:pPr>
        <w:tabs>
          <w:tab w:val="left" w:pos="0"/>
          <w:tab w:val="left" w:pos="540"/>
        </w:tabs>
        <w:ind w:right="-318"/>
        <w:rPr>
          <w:rFonts w:ascii="Verdana" w:hAnsi="Verdana"/>
          <w:b/>
          <w:spacing w:val="-8"/>
          <w:sz w:val="10"/>
          <w:szCs w:val="10"/>
          <w:lang w:val="ru-RU"/>
        </w:rPr>
      </w:pPr>
    </w:p>
    <w:p w14:paraId="379A27BE" w14:textId="77777777" w:rsidR="007F29C6" w:rsidRDefault="007F29C6" w:rsidP="007F29C6">
      <w:pPr>
        <w:tabs>
          <w:tab w:val="left" w:pos="0"/>
          <w:tab w:val="left" w:pos="284"/>
          <w:tab w:val="left" w:pos="426"/>
        </w:tabs>
        <w:ind w:right="-318"/>
        <w:rPr>
          <w:rFonts w:ascii="Verdana" w:hAnsi="Verdana"/>
          <w:b/>
          <w:color w:val="FF0000"/>
          <w:spacing w:val="-8"/>
          <w:sz w:val="20"/>
          <w:szCs w:val="20"/>
        </w:rPr>
      </w:pPr>
      <w:r w:rsidRPr="004B36F5">
        <w:rPr>
          <w:rFonts w:ascii="Verdana" w:hAnsi="Verdana"/>
          <w:b/>
          <w:color w:val="FF0000"/>
          <w:spacing w:val="-8"/>
          <w:sz w:val="20"/>
          <w:szCs w:val="20"/>
        </w:rPr>
        <w:t xml:space="preserve">IBAN: </w:t>
      </w:r>
      <w:r w:rsidRPr="004B36F5">
        <w:rPr>
          <w:rFonts w:ascii="Verdana" w:hAnsi="Verdana"/>
          <w:b/>
          <w:bCs/>
          <w:color w:val="FF0000"/>
          <w:sz w:val="20"/>
          <w:szCs w:val="20"/>
        </w:rPr>
        <w:t xml:space="preserve">BG26 UBBS </w:t>
      </w:r>
      <w:r w:rsidRPr="004B36F5">
        <w:rPr>
          <w:rFonts w:ascii="Verdana" w:hAnsi="Verdana"/>
          <w:b/>
          <w:bCs/>
          <w:color w:val="FF0000"/>
          <w:sz w:val="20"/>
          <w:szCs w:val="20"/>
          <w:lang w:val="ru-RU"/>
        </w:rPr>
        <w:t>8</w:t>
      </w:r>
      <w:r w:rsidRPr="004B36F5">
        <w:rPr>
          <w:rFonts w:ascii="Verdana" w:hAnsi="Verdana"/>
          <w:b/>
          <w:bCs/>
          <w:color w:val="FF0000"/>
          <w:sz w:val="20"/>
          <w:szCs w:val="20"/>
        </w:rPr>
        <w:t>888 10</w:t>
      </w:r>
      <w:r w:rsidRPr="004B36F5">
        <w:rPr>
          <w:rFonts w:ascii="Verdana" w:hAnsi="Verdana"/>
          <w:b/>
          <w:bCs/>
          <w:color w:val="FF0000"/>
          <w:sz w:val="20"/>
          <w:szCs w:val="20"/>
          <w:lang w:val="ru-RU"/>
        </w:rPr>
        <w:t>00 5703 52</w:t>
      </w:r>
      <w:r w:rsidRPr="004B36F5">
        <w:rPr>
          <w:rFonts w:ascii="Verdana" w:hAnsi="Verdana"/>
          <w:b/>
          <w:bCs/>
          <w:color w:val="FF0000"/>
          <w:sz w:val="20"/>
          <w:szCs w:val="20"/>
        </w:rPr>
        <w:t>,</w:t>
      </w:r>
      <w:r w:rsidRPr="004B36F5">
        <w:rPr>
          <w:rFonts w:ascii="Verdana" w:hAnsi="Verdana"/>
          <w:b/>
          <w:color w:val="FF0000"/>
          <w:spacing w:val="-8"/>
          <w:sz w:val="20"/>
          <w:szCs w:val="20"/>
        </w:rPr>
        <w:t xml:space="preserve"> </w:t>
      </w:r>
    </w:p>
    <w:p w14:paraId="379A27BF" w14:textId="77777777" w:rsidR="007F29C6" w:rsidRDefault="007F29C6" w:rsidP="007F29C6">
      <w:pPr>
        <w:tabs>
          <w:tab w:val="left" w:pos="0"/>
          <w:tab w:val="left" w:pos="284"/>
          <w:tab w:val="left" w:pos="426"/>
        </w:tabs>
        <w:ind w:right="-318"/>
        <w:rPr>
          <w:rFonts w:ascii="Verdana" w:hAnsi="Verdana"/>
          <w:b/>
          <w:color w:val="FF0000"/>
          <w:spacing w:val="-8"/>
          <w:sz w:val="20"/>
          <w:szCs w:val="20"/>
          <w:lang w:val="ru-RU"/>
        </w:rPr>
      </w:pPr>
      <w:r w:rsidRPr="004B36F5">
        <w:rPr>
          <w:rFonts w:ascii="Verdana" w:hAnsi="Verdana"/>
          <w:b/>
          <w:color w:val="FF0000"/>
          <w:spacing w:val="-8"/>
          <w:sz w:val="20"/>
          <w:szCs w:val="20"/>
        </w:rPr>
        <w:t>BIC: U</w:t>
      </w:r>
      <w:r w:rsidRPr="004B36F5">
        <w:rPr>
          <w:rFonts w:ascii="Verdana" w:hAnsi="Verdana"/>
          <w:b/>
          <w:bCs/>
          <w:color w:val="FF0000"/>
          <w:sz w:val="20"/>
          <w:szCs w:val="20"/>
        </w:rPr>
        <w:t>B</w:t>
      </w:r>
      <w:r w:rsidRPr="004B36F5">
        <w:rPr>
          <w:rFonts w:ascii="Verdana" w:hAnsi="Verdana"/>
          <w:b/>
          <w:color w:val="FF0000"/>
          <w:spacing w:val="-8"/>
          <w:sz w:val="20"/>
          <w:szCs w:val="20"/>
        </w:rPr>
        <w:t>BSBGSF,</w:t>
      </w:r>
      <w:r w:rsidRPr="004B36F5">
        <w:rPr>
          <w:rFonts w:ascii="Verdana" w:hAnsi="Verdana"/>
          <w:b/>
          <w:color w:val="FF0000"/>
          <w:spacing w:val="-8"/>
          <w:sz w:val="20"/>
          <w:szCs w:val="20"/>
          <w:lang w:val="ru-RU"/>
        </w:rPr>
        <w:t xml:space="preserve"> </w:t>
      </w:r>
    </w:p>
    <w:p w14:paraId="379A27C0" w14:textId="77777777" w:rsidR="007F29C6" w:rsidRPr="004B36F5" w:rsidRDefault="007F29C6" w:rsidP="007F29C6">
      <w:pPr>
        <w:tabs>
          <w:tab w:val="left" w:pos="0"/>
          <w:tab w:val="left" w:pos="284"/>
          <w:tab w:val="left" w:pos="426"/>
        </w:tabs>
        <w:ind w:right="-318"/>
        <w:rPr>
          <w:rFonts w:ascii="Verdana" w:hAnsi="Verdana"/>
          <w:b/>
          <w:color w:val="FF0000"/>
          <w:spacing w:val="-8"/>
          <w:sz w:val="20"/>
          <w:szCs w:val="20"/>
        </w:rPr>
      </w:pPr>
      <w:r w:rsidRPr="004B36F5">
        <w:rPr>
          <w:rFonts w:ascii="Verdana" w:hAnsi="Verdana"/>
          <w:b/>
          <w:color w:val="FF0000"/>
          <w:spacing w:val="-8"/>
          <w:sz w:val="20"/>
          <w:szCs w:val="20"/>
        </w:rPr>
        <w:t>банка: ОББ АД</w:t>
      </w:r>
    </w:p>
    <w:p w14:paraId="379A27C1" w14:textId="77777777" w:rsidR="007F29C6" w:rsidRPr="00B04DC2" w:rsidRDefault="007F29C6" w:rsidP="007F29C6">
      <w:pPr>
        <w:tabs>
          <w:tab w:val="left" w:pos="0"/>
          <w:tab w:val="left" w:pos="284"/>
          <w:tab w:val="left" w:pos="426"/>
        </w:tabs>
        <w:ind w:right="-318"/>
        <w:rPr>
          <w:rFonts w:ascii="Verdana" w:hAnsi="Verdana"/>
          <w:sz w:val="10"/>
          <w:szCs w:val="10"/>
          <w:u w:val="single"/>
        </w:rPr>
      </w:pPr>
    </w:p>
    <w:p w14:paraId="379A27C2" w14:textId="77777777" w:rsidR="007F29C6" w:rsidRPr="00AF7036" w:rsidRDefault="007F29C6" w:rsidP="007F29C6">
      <w:pPr>
        <w:tabs>
          <w:tab w:val="left" w:pos="567"/>
          <w:tab w:val="left" w:pos="1080"/>
        </w:tabs>
        <w:ind w:right="-318"/>
        <w:rPr>
          <w:rFonts w:ascii="Verdana" w:hAnsi="Verdana"/>
          <w:b/>
          <w:spacing w:val="-4"/>
          <w:sz w:val="20"/>
          <w:szCs w:val="20"/>
        </w:rPr>
      </w:pPr>
      <w:r w:rsidRPr="00AF7036">
        <w:rPr>
          <w:rFonts w:ascii="Verdana" w:hAnsi="Verdana"/>
          <w:sz w:val="20"/>
          <w:szCs w:val="20"/>
        </w:rPr>
        <w:tab/>
      </w:r>
      <w:r w:rsidRPr="00AF7036">
        <w:rPr>
          <w:rFonts w:ascii="Verdana" w:hAnsi="Verdana"/>
          <w:spacing w:val="-4"/>
          <w:sz w:val="20"/>
          <w:szCs w:val="20"/>
        </w:rPr>
        <w:t xml:space="preserve">При внасяне на гаранцията за участие в търга, </w:t>
      </w:r>
      <w:r w:rsidRPr="00AF7036">
        <w:rPr>
          <w:rFonts w:ascii="Verdana" w:hAnsi="Verdana"/>
          <w:b/>
          <w:spacing w:val="-4"/>
          <w:sz w:val="20"/>
          <w:szCs w:val="20"/>
        </w:rPr>
        <w:t xml:space="preserve">за съответния обект да се попълва платежно нареждане, </w:t>
      </w:r>
      <w:r w:rsidRPr="00AF7036">
        <w:rPr>
          <w:rFonts w:ascii="Verdana" w:hAnsi="Verdana"/>
          <w:spacing w:val="-4"/>
          <w:sz w:val="20"/>
          <w:szCs w:val="20"/>
        </w:rPr>
        <w:t>като задължително четливо да се посочва:</w:t>
      </w:r>
      <w:r w:rsidRPr="00AF7036">
        <w:rPr>
          <w:rFonts w:ascii="Verdana" w:hAnsi="Verdana"/>
          <w:b/>
          <w:spacing w:val="-4"/>
          <w:sz w:val="20"/>
          <w:szCs w:val="20"/>
        </w:rPr>
        <w:t xml:space="preserve"> ТП „ДГС </w:t>
      </w:r>
      <w:r>
        <w:rPr>
          <w:rFonts w:ascii="Verdana" w:hAnsi="Verdana"/>
          <w:b/>
          <w:spacing w:val="-4"/>
          <w:sz w:val="20"/>
          <w:szCs w:val="20"/>
        </w:rPr>
        <w:t>Трън</w:t>
      </w:r>
      <w:r w:rsidRPr="00AF7036">
        <w:rPr>
          <w:rFonts w:ascii="Verdana" w:hAnsi="Verdana"/>
          <w:b/>
          <w:spacing w:val="-4"/>
          <w:sz w:val="20"/>
          <w:szCs w:val="20"/>
        </w:rPr>
        <w:t>“, вида на процедурата (</w:t>
      </w:r>
      <w:r w:rsidRPr="00AF7036">
        <w:rPr>
          <w:rFonts w:ascii="Verdana" w:hAnsi="Verdana"/>
          <w:b/>
          <w:i/>
          <w:spacing w:val="-4"/>
          <w:sz w:val="20"/>
          <w:szCs w:val="20"/>
        </w:rPr>
        <w:t>търг с тайно наддаване</w:t>
      </w:r>
      <w:r w:rsidRPr="00AF7036">
        <w:rPr>
          <w:rFonts w:ascii="Verdana" w:hAnsi="Verdana"/>
          <w:b/>
          <w:spacing w:val="-4"/>
          <w:sz w:val="20"/>
          <w:szCs w:val="20"/>
        </w:rPr>
        <w:t>), номера на обекта, за който се отнася  гаранцията за участие и ЕИК на фирмата.</w:t>
      </w:r>
    </w:p>
    <w:p w14:paraId="379A27C3" w14:textId="6BECF780" w:rsidR="007F29C6" w:rsidRPr="002B57F7" w:rsidRDefault="007F29C6" w:rsidP="007F29C6">
      <w:pPr>
        <w:tabs>
          <w:tab w:val="left" w:pos="567"/>
          <w:tab w:val="left" w:pos="1080"/>
        </w:tabs>
        <w:ind w:right="-318"/>
        <w:rPr>
          <w:rFonts w:ascii="Verdana" w:hAnsi="Verdana"/>
          <w:b/>
          <w:spacing w:val="-4"/>
          <w:sz w:val="20"/>
          <w:szCs w:val="20"/>
        </w:rPr>
      </w:pPr>
      <w:r w:rsidRPr="00AD5321">
        <w:rPr>
          <w:rFonts w:ascii="Verdana" w:hAnsi="Verdana"/>
          <w:b/>
          <w:spacing w:val="-4"/>
          <w:sz w:val="20"/>
          <w:szCs w:val="20"/>
        </w:rPr>
        <w:tab/>
      </w:r>
      <w:r w:rsidRPr="002B57F7">
        <w:rPr>
          <w:rFonts w:ascii="Verdana" w:hAnsi="Verdana"/>
          <w:b/>
          <w:spacing w:val="-4"/>
          <w:sz w:val="20"/>
          <w:szCs w:val="20"/>
        </w:rPr>
        <w:t>Паричната сума трябва да е постъпила реално по сметката на „</w:t>
      </w:r>
      <w:r w:rsidRPr="002B57F7">
        <w:rPr>
          <w:rFonts w:ascii="Verdana" w:hAnsi="Verdana"/>
          <w:b/>
          <w:sz w:val="20"/>
          <w:szCs w:val="20"/>
        </w:rPr>
        <w:t>Югозападно държавно предприятие</w:t>
      </w:r>
      <w:r w:rsidRPr="002B57F7">
        <w:rPr>
          <w:rFonts w:ascii="Verdana" w:hAnsi="Verdana"/>
          <w:b/>
          <w:spacing w:val="-4"/>
          <w:sz w:val="20"/>
          <w:szCs w:val="20"/>
        </w:rPr>
        <w:t xml:space="preserve">“ ДП, гр. Благоевград до крайния срок за подаване на документите за участие, а именно </w:t>
      </w:r>
      <w:r w:rsidRPr="002B57F7">
        <w:rPr>
          <w:rFonts w:ascii="Verdana" w:hAnsi="Verdana"/>
          <w:b/>
          <w:spacing w:val="-4"/>
          <w:sz w:val="20"/>
          <w:szCs w:val="20"/>
          <w:u w:val="single"/>
        </w:rPr>
        <w:t xml:space="preserve">до </w:t>
      </w:r>
      <w:r w:rsidRPr="002B57F7">
        <w:rPr>
          <w:rFonts w:ascii="Verdana" w:hAnsi="Verdana"/>
          <w:b/>
          <w:color w:val="FF0000"/>
          <w:spacing w:val="-4"/>
          <w:sz w:val="20"/>
          <w:szCs w:val="20"/>
          <w:u w:val="single"/>
        </w:rPr>
        <w:t xml:space="preserve">16:00 часа на </w:t>
      </w:r>
      <w:r w:rsidR="009E0B59">
        <w:rPr>
          <w:rFonts w:ascii="Verdana" w:hAnsi="Verdana"/>
          <w:b/>
          <w:color w:val="FF0000"/>
          <w:spacing w:val="-4"/>
          <w:sz w:val="20"/>
          <w:szCs w:val="20"/>
          <w:u w:val="single"/>
        </w:rPr>
        <w:t>21.08.2025</w:t>
      </w:r>
      <w:r w:rsidR="008F256B">
        <w:rPr>
          <w:rFonts w:ascii="Verdana" w:hAnsi="Verdana"/>
          <w:b/>
          <w:color w:val="FF0000"/>
          <w:spacing w:val="-4"/>
          <w:sz w:val="20"/>
          <w:szCs w:val="20"/>
          <w:u w:val="single"/>
        </w:rPr>
        <w:t>г.</w:t>
      </w:r>
      <w:r w:rsidRPr="002B57F7">
        <w:rPr>
          <w:rFonts w:ascii="Verdana" w:hAnsi="Verdana"/>
          <w:b/>
          <w:spacing w:val="-4"/>
          <w:sz w:val="20"/>
          <w:szCs w:val="20"/>
        </w:rPr>
        <w:t>.</w:t>
      </w:r>
    </w:p>
    <w:p w14:paraId="379A27C4" w14:textId="77777777" w:rsidR="007F29C6" w:rsidRPr="00B04DC2" w:rsidRDefault="007F29C6" w:rsidP="007F29C6">
      <w:pPr>
        <w:tabs>
          <w:tab w:val="left" w:pos="567"/>
        </w:tabs>
        <w:ind w:right="-318"/>
        <w:rPr>
          <w:rFonts w:ascii="Verdana" w:hAnsi="Verdana"/>
          <w:b/>
          <w:spacing w:val="-4"/>
          <w:sz w:val="16"/>
          <w:szCs w:val="16"/>
        </w:rPr>
      </w:pPr>
    </w:p>
    <w:p w14:paraId="379A27C5" w14:textId="77777777" w:rsidR="007F29C6" w:rsidRPr="00AF7036" w:rsidRDefault="007F29C6" w:rsidP="007F29C6">
      <w:pPr>
        <w:tabs>
          <w:tab w:val="left" w:pos="567"/>
        </w:tabs>
        <w:ind w:right="-318"/>
        <w:rPr>
          <w:rFonts w:ascii="Verdana" w:hAnsi="Verdana"/>
          <w:b/>
          <w:bCs/>
          <w:sz w:val="20"/>
          <w:szCs w:val="20"/>
        </w:rPr>
      </w:pPr>
      <w:r>
        <w:rPr>
          <w:rFonts w:ascii="Verdana" w:hAnsi="Verdana"/>
          <w:b/>
          <w:spacing w:val="-4"/>
          <w:sz w:val="20"/>
          <w:szCs w:val="20"/>
        </w:rPr>
        <w:tab/>
      </w:r>
      <w:r w:rsidRPr="00AF7036">
        <w:rPr>
          <w:rFonts w:ascii="Verdana" w:hAnsi="Verdana"/>
          <w:b/>
          <w:sz w:val="20"/>
          <w:szCs w:val="20"/>
        </w:rPr>
        <w:t>III.</w:t>
      </w:r>
      <w:r w:rsidRPr="006F74CD">
        <w:rPr>
          <w:rFonts w:ascii="Verdana" w:hAnsi="Verdana"/>
          <w:b/>
          <w:sz w:val="20"/>
          <w:szCs w:val="20"/>
        </w:rPr>
        <w:t xml:space="preserve"> </w:t>
      </w:r>
      <w:r w:rsidRPr="00AF7036">
        <w:rPr>
          <w:rFonts w:ascii="Verdana" w:hAnsi="Verdana"/>
          <w:b/>
          <w:bCs/>
          <w:sz w:val="20"/>
          <w:szCs w:val="20"/>
        </w:rPr>
        <w:t>СРОК ЗА ИЗПЪЛНЕНИЕ</w:t>
      </w:r>
    </w:p>
    <w:p w14:paraId="379A27C6" w14:textId="77777777" w:rsidR="007F29C6" w:rsidRPr="00AF7036" w:rsidRDefault="007F29C6" w:rsidP="007F29C6">
      <w:pPr>
        <w:tabs>
          <w:tab w:val="left" w:pos="567"/>
        </w:tabs>
        <w:ind w:right="-318"/>
        <w:rPr>
          <w:rFonts w:ascii="Verdana" w:hAnsi="Verdana"/>
          <w:bCs/>
          <w:sz w:val="20"/>
          <w:szCs w:val="20"/>
        </w:rPr>
      </w:pPr>
      <w:r>
        <w:rPr>
          <w:rFonts w:ascii="Verdana" w:hAnsi="Verdana"/>
          <w:bCs/>
          <w:sz w:val="20"/>
          <w:szCs w:val="20"/>
        </w:rPr>
        <w:tab/>
      </w:r>
      <w:r w:rsidRPr="00AF7036">
        <w:rPr>
          <w:rFonts w:ascii="Verdana" w:hAnsi="Verdana"/>
          <w:bCs/>
          <w:sz w:val="20"/>
          <w:szCs w:val="20"/>
        </w:rPr>
        <w:t>Добивът на стояща дървесина на корен се извършва по график (краен срок и минимално количество), определени в условията за обекта.</w:t>
      </w:r>
    </w:p>
    <w:p w14:paraId="7425D12D" w14:textId="33D502EE" w:rsidR="005A64E9" w:rsidRPr="00365EBE" w:rsidRDefault="005A64E9" w:rsidP="005A64E9">
      <w:pPr>
        <w:tabs>
          <w:tab w:val="left" w:pos="567"/>
        </w:tabs>
        <w:ind w:right="-318" w:firstLine="567"/>
        <w:rPr>
          <w:rFonts w:ascii="Verdana" w:hAnsi="Verdana"/>
          <w:color w:val="FF0000"/>
          <w:sz w:val="20"/>
          <w:szCs w:val="20"/>
          <w:lang w:val="ru-RU"/>
        </w:rPr>
      </w:pPr>
      <w:r w:rsidRPr="00365EBE">
        <w:rPr>
          <w:rFonts w:ascii="Verdana" w:hAnsi="Verdana"/>
          <w:sz w:val="20"/>
          <w:szCs w:val="20"/>
          <w:lang w:val="ru-RU"/>
        </w:rPr>
        <w:t xml:space="preserve">- срок за изпълнение на сечта и извоза </w:t>
      </w:r>
      <w:r w:rsidRPr="00365EBE">
        <w:rPr>
          <w:rFonts w:ascii="Verdana" w:hAnsi="Verdana"/>
          <w:b/>
          <w:color w:val="FF0000"/>
          <w:sz w:val="20"/>
          <w:szCs w:val="20"/>
          <w:u w:val="single"/>
          <w:lang w:val="ru-RU"/>
        </w:rPr>
        <w:t>до 3</w:t>
      </w:r>
      <w:r w:rsidR="00C63B0B">
        <w:rPr>
          <w:rFonts w:ascii="Verdana" w:hAnsi="Verdana"/>
          <w:b/>
          <w:color w:val="FF0000"/>
          <w:sz w:val="20"/>
          <w:szCs w:val="20"/>
          <w:u w:val="single"/>
          <w:lang w:val="ru-RU"/>
        </w:rPr>
        <w:t>1</w:t>
      </w:r>
      <w:r w:rsidRPr="00365EBE">
        <w:rPr>
          <w:rFonts w:ascii="Verdana" w:hAnsi="Verdana"/>
          <w:b/>
          <w:color w:val="FF0000"/>
          <w:sz w:val="20"/>
          <w:szCs w:val="20"/>
          <w:u w:val="single"/>
          <w:lang w:val="ru-RU"/>
        </w:rPr>
        <w:t>.</w:t>
      </w:r>
      <w:r w:rsidR="00C63B0B">
        <w:rPr>
          <w:rFonts w:ascii="Verdana" w:hAnsi="Verdana"/>
          <w:b/>
          <w:color w:val="FF0000"/>
          <w:sz w:val="20"/>
          <w:szCs w:val="20"/>
          <w:u w:val="single"/>
          <w:lang w:val="ru-RU"/>
        </w:rPr>
        <w:t>12</w:t>
      </w:r>
      <w:r w:rsidRPr="00365EBE">
        <w:rPr>
          <w:rFonts w:ascii="Verdana" w:hAnsi="Verdana"/>
          <w:b/>
          <w:color w:val="FF0000"/>
          <w:sz w:val="20"/>
          <w:szCs w:val="20"/>
          <w:u w:val="single"/>
          <w:lang w:val="ru-RU"/>
        </w:rPr>
        <w:t>.202</w:t>
      </w:r>
      <w:r w:rsidR="00C63B0B">
        <w:rPr>
          <w:rFonts w:ascii="Verdana" w:hAnsi="Verdana"/>
          <w:b/>
          <w:color w:val="FF0000"/>
          <w:sz w:val="20"/>
          <w:szCs w:val="20"/>
          <w:u w:val="single"/>
          <w:lang w:val="ru-RU"/>
        </w:rPr>
        <w:t>5</w:t>
      </w:r>
      <w:r w:rsidRPr="00365EBE">
        <w:rPr>
          <w:rFonts w:ascii="Verdana" w:hAnsi="Verdana"/>
          <w:b/>
          <w:color w:val="FF0000"/>
          <w:sz w:val="20"/>
          <w:szCs w:val="20"/>
          <w:u w:val="single"/>
          <w:lang w:val="ru-RU"/>
        </w:rPr>
        <w:t xml:space="preserve"> г</w:t>
      </w:r>
      <w:r w:rsidRPr="00365EBE">
        <w:rPr>
          <w:rFonts w:ascii="Verdana" w:hAnsi="Verdana"/>
          <w:color w:val="FF0000"/>
          <w:sz w:val="20"/>
          <w:szCs w:val="20"/>
          <w:lang w:val="ru-RU"/>
        </w:rPr>
        <w:t>.;</w:t>
      </w:r>
    </w:p>
    <w:p w14:paraId="69D69FB6" w14:textId="1ED5A681" w:rsidR="005A64E9" w:rsidRPr="00365EBE" w:rsidRDefault="005A64E9" w:rsidP="005A64E9">
      <w:pPr>
        <w:tabs>
          <w:tab w:val="left" w:pos="567"/>
        </w:tabs>
        <w:ind w:right="-318" w:firstLine="567"/>
        <w:rPr>
          <w:rFonts w:ascii="Verdana" w:hAnsi="Verdana"/>
          <w:color w:val="FF0000"/>
          <w:sz w:val="20"/>
          <w:szCs w:val="20"/>
          <w:lang w:val="ru-RU"/>
        </w:rPr>
      </w:pPr>
      <w:r w:rsidRPr="00365EBE">
        <w:rPr>
          <w:rFonts w:ascii="Verdana" w:hAnsi="Verdana"/>
          <w:sz w:val="20"/>
          <w:szCs w:val="20"/>
          <w:lang w:val="ru-RU"/>
        </w:rPr>
        <w:t xml:space="preserve">- срок за освидетелстване на всички сечища в обекта </w:t>
      </w:r>
      <w:r w:rsidRPr="00365EBE">
        <w:rPr>
          <w:rFonts w:ascii="Verdana" w:hAnsi="Verdana"/>
          <w:b/>
          <w:color w:val="FF0000"/>
          <w:sz w:val="20"/>
          <w:szCs w:val="20"/>
          <w:u w:val="single"/>
          <w:lang w:val="ru-RU"/>
        </w:rPr>
        <w:t>до 3</w:t>
      </w:r>
      <w:r>
        <w:rPr>
          <w:rFonts w:ascii="Verdana" w:hAnsi="Verdana"/>
          <w:b/>
          <w:color w:val="FF0000"/>
          <w:sz w:val="20"/>
          <w:szCs w:val="20"/>
          <w:u w:val="single"/>
          <w:lang w:val="ru-RU"/>
        </w:rPr>
        <w:t>1</w:t>
      </w:r>
      <w:r w:rsidRPr="00365EBE">
        <w:rPr>
          <w:rFonts w:ascii="Verdana" w:hAnsi="Verdana"/>
          <w:b/>
          <w:color w:val="FF0000"/>
          <w:sz w:val="20"/>
          <w:szCs w:val="20"/>
          <w:u w:val="single"/>
          <w:lang w:val="ru-RU"/>
        </w:rPr>
        <w:t>.</w:t>
      </w:r>
      <w:r>
        <w:rPr>
          <w:rFonts w:ascii="Verdana" w:hAnsi="Verdana"/>
          <w:b/>
          <w:color w:val="FF0000"/>
          <w:sz w:val="20"/>
          <w:szCs w:val="20"/>
          <w:u w:val="single"/>
          <w:lang w:val="ru-RU"/>
        </w:rPr>
        <w:t>0</w:t>
      </w:r>
      <w:r w:rsidR="00C63B0B">
        <w:rPr>
          <w:rFonts w:ascii="Verdana" w:hAnsi="Verdana"/>
          <w:b/>
          <w:color w:val="FF0000"/>
          <w:sz w:val="20"/>
          <w:szCs w:val="20"/>
          <w:u w:val="single"/>
          <w:lang w:val="ru-RU"/>
        </w:rPr>
        <w:t>1</w:t>
      </w:r>
      <w:r>
        <w:rPr>
          <w:rFonts w:ascii="Verdana" w:hAnsi="Verdana"/>
          <w:b/>
          <w:color w:val="FF0000"/>
          <w:sz w:val="20"/>
          <w:szCs w:val="20"/>
          <w:u w:val="single"/>
          <w:lang w:val="ru-RU"/>
        </w:rPr>
        <w:t>.</w:t>
      </w:r>
      <w:r w:rsidRPr="00365EBE">
        <w:rPr>
          <w:rFonts w:ascii="Verdana" w:hAnsi="Verdana"/>
          <w:b/>
          <w:color w:val="FF0000"/>
          <w:sz w:val="20"/>
          <w:szCs w:val="20"/>
          <w:u w:val="single"/>
          <w:lang w:val="ru-RU"/>
        </w:rPr>
        <w:t>202</w:t>
      </w:r>
      <w:r>
        <w:rPr>
          <w:rFonts w:ascii="Verdana" w:hAnsi="Verdana"/>
          <w:b/>
          <w:color w:val="FF0000"/>
          <w:sz w:val="20"/>
          <w:szCs w:val="20"/>
          <w:u w:val="single"/>
          <w:lang w:val="ru-RU"/>
        </w:rPr>
        <w:t>6</w:t>
      </w:r>
      <w:r w:rsidRPr="00365EBE">
        <w:rPr>
          <w:rFonts w:ascii="Verdana" w:hAnsi="Verdana"/>
          <w:b/>
          <w:color w:val="FF0000"/>
          <w:sz w:val="20"/>
          <w:szCs w:val="20"/>
          <w:u w:val="single"/>
          <w:lang w:val="ru-RU"/>
        </w:rPr>
        <w:t xml:space="preserve"> г</w:t>
      </w:r>
      <w:r w:rsidRPr="00365EBE">
        <w:rPr>
          <w:rFonts w:ascii="Verdana" w:hAnsi="Verdana"/>
          <w:color w:val="FF0000"/>
          <w:sz w:val="20"/>
          <w:szCs w:val="20"/>
          <w:lang w:val="ru-RU"/>
        </w:rPr>
        <w:t>.;</w:t>
      </w:r>
    </w:p>
    <w:p w14:paraId="69B9E667" w14:textId="05B25152" w:rsidR="005A64E9" w:rsidRPr="00E24298" w:rsidRDefault="005A64E9" w:rsidP="005A64E9">
      <w:pPr>
        <w:tabs>
          <w:tab w:val="left" w:pos="0"/>
          <w:tab w:val="left" w:pos="567"/>
        </w:tabs>
        <w:ind w:right="-318"/>
        <w:rPr>
          <w:rFonts w:ascii="Verdana" w:hAnsi="Verdana"/>
          <w:color w:val="FF0000"/>
          <w:sz w:val="20"/>
          <w:szCs w:val="20"/>
          <w:lang w:val="ru-RU"/>
        </w:rPr>
      </w:pPr>
      <w:r w:rsidRPr="00365EBE">
        <w:rPr>
          <w:rFonts w:ascii="Verdana" w:hAnsi="Verdana"/>
          <w:color w:val="FF0000"/>
          <w:sz w:val="20"/>
          <w:szCs w:val="20"/>
          <w:lang w:val="ru-RU"/>
        </w:rPr>
        <w:tab/>
      </w:r>
      <w:r w:rsidRPr="00365EBE">
        <w:rPr>
          <w:rFonts w:ascii="Verdana" w:hAnsi="Verdana"/>
          <w:sz w:val="20"/>
          <w:szCs w:val="20"/>
          <w:lang w:val="ru-RU"/>
        </w:rPr>
        <w:t xml:space="preserve">- срок на договора </w:t>
      </w:r>
      <w:r w:rsidRPr="00365EBE">
        <w:rPr>
          <w:rFonts w:ascii="Verdana" w:hAnsi="Verdana"/>
          <w:b/>
          <w:color w:val="FF0000"/>
          <w:sz w:val="20"/>
          <w:szCs w:val="20"/>
          <w:u w:val="single"/>
          <w:lang w:val="ru-RU"/>
        </w:rPr>
        <w:t>до 3</w:t>
      </w:r>
      <w:r>
        <w:rPr>
          <w:rFonts w:ascii="Verdana" w:hAnsi="Verdana"/>
          <w:b/>
          <w:color w:val="FF0000"/>
          <w:sz w:val="20"/>
          <w:szCs w:val="20"/>
          <w:u w:val="single"/>
          <w:lang w:val="ru-RU"/>
        </w:rPr>
        <w:t>1</w:t>
      </w:r>
      <w:r w:rsidRPr="00365EBE">
        <w:rPr>
          <w:rFonts w:ascii="Verdana" w:hAnsi="Verdana"/>
          <w:b/>
          <w:color w:val="FF0000"/>
          <w:sz w:val="20"/>
          <w:szCs w:val="20"/>
          <w:u w:val="single"/>
          <w:lang w:val="ru-RU"/>
        </w:rPr>
        <w:t>.</w:t>
      </w:r>
      <w:r>
        <w:rPr>
          <w:rFonts w:ascii="Verdana" w:hAnsi="Verdana"/>
          <w:b/>
          <w:color w:val="FF0000"/>
          <w:sz w:val="20"/>
          <w:szCs w:val="20"/>
          <w:u w:val="single"/>
          <w:lang w:val="ru-RU"/>
        </w:rPr>
        <w:t>0</w:t>
      </w:r>
      <w:r w:rsidR="00C63B0B">
        <w:rPr>
          <w:rFonts w:ascii="Verdana" w:hAnsi="Verdana"/>
          <w:b/>
          <w:color w:val="FF0000"/>
          <w:sz w:val="20"/>
          <w:szCs w:val="20"/>
          <w:u w:val="single"/>
          <w:lang w:val="ru-RU"/>
        </w:rPr>
        <w:t>1</w:t>
      </w:r>
      <w:r w:rsidRPr="00365EBE">
        <w:rPr>
          <w:rFonts w:ascii="Verdana" w:hAnsi="Verdana"/>
          <w:b/>
          <w:color w:val="FF0000"/>
          <w:sz w:val="20"/>
          <w:szCs w:val="20"/>
          <w:u w:val="single"/>
          <w:lang w:val="ru-RU"/>
        </w:rPr>
        <w:t>.202</w:t>
      </w:r>
      <w:r>
        <w:rPr>
          <w:rFonts w:ascii="Verdana" w:hAnsi="Verdana"/>
          <w:b/>
          <w:color w:val="FF0000"/>
          <w:sz w:val="20"/>
          <w:szCs w:val="20"/>
          <w:u w:val="single"/>
          <w:lang w:val="ru-RU"/>
        </w:rPr>
        <w:t>6</w:t>
      </w:r>
      <w:r w:rsidRPr="00365EBE">
        <w:rPr>
          <w:rFonts w:ascii="Verdana" w:hAnsi="Verdana"/>
          <w:b/>
          <w:color w:val="FF0000"/>
          <w:sz w:val="20"/>
          <w:szCs w:val="20"/>
          <w:u w:val="single"/>
          <w:lang w:val="ru-RU"/>
        </w:rPr>
        <w:t xml:space="preserve"> г</w:t>
      </w:r>
      <w:r w:rsidRPr="00365EBE">
        <w:rPr>
          <w:rFonts w:ascii="Verdana" w:hAnsi="Verdana"/>
          <w:color w:val="FF0000"/>
          <w:sz w:val="20"/>
          <w:szCs w:val="20"/>
          <w:lang w:val="ru-RU"/>
        </w:rPr>
        <w:t>.</w:t>
      </w:r>
    </w:p>
    <w:p w14:paraId="379A27CA" w14:textId="77777777" w:rsidR="007F29C6" w:rsidRPr="008F256B" w:rsidRDefault="007F29C6" w:rsidP="007F29C6">
      <w:pPr>
        <w:tabs>
          <w:tab w:val="left" w:pos="567"/>
        </w:tabs>
        <w:ind w:right="-318"/>
        <w:rPr>
          <w:rFonts w:ascii="Verdana" w:hAnsi="Verdana"/>
          <w:b/>
          <w:sz w:val="16"/>
          <w:szCs w:val="16"/>
          <w:lang w:val="ru-RU"/>
        </w:rPr>
      </w:pPr>
    </w:p>
    <w:p w14:paraId="379A27CB" w14:textId="77777777" w:rsidR="007F29C6" w:rsidRPr="00AF7036" w:rsidRDefault="007F29C6" w:rsidP="007F29C6">
      <w:pPr>
        <w:tabs>
          <w:tab w:val="left" w:pos="567"/>
        </w:tabs>
        <w:ind w:right="-318"/>
        <w:rPr>
          <w:rFonts w:ascii="Verdana" w:hAnsi="Verdana"/>
          <w:b/>
          <w:sz w:val="20"/>
          <w:szCs w:val="20"/>
        </w:rPr>
      </w:pPr>
      <w:r>
        <w:rPr>
          <w:rFonts w:ascii="Verdana" w:hAnsi="Verdana"/>
          <w:b/>
          <w:sz w:val="20"/>
          <w:szCs w:val="20"/>
        </w:rPr>
        <w:tab/>
      </w:r>
      <w:r w:rsidRPr="00AF7036">
        <w:rPr>
          <w:rFonts w:ascii="Verdana" w:hAnsi="Verdana"/>
          <w:b/>
          <w:sz w:val="20"/>
          <w:szCs w:val="20"/>
        </w:rPr>
        <w:t>IV. УСЛОВИЯ ЗА ДОПУСКАНЕ НА УЧАСТНИЦИТЕ ДО УЧАСТИЕ В ТЪРГА</w:t>
      </w:r>
    </w:p>
    <w:p w14:paraId="379A27CC" w14:textId="77777777" w:rsidR="007F29C6" w:rsidRPr="00AF7036" w:rsidRDefault="007F29C6" w:rsidP="007F29C6">
      <w:pPr>
        <w:tabs>
          <w:tab w:val="left" w:pos="567"/>
        </w:tabs>
        <w:ind w:right="-318"/>
        <w:rPr>
          <w:rFonts w:ascii="Verdana" w:hAnsi="Verdana"/>
          <w:sz w:val="20"/>
          <w:szCs w:val="20"/>
        </w:rPr>
      </w:pPr>
      <w:r w:rsidRPr="00AF7036">
        <w:rPr>
          <w:rFonts w:ascii="Verdana" w:hAnsi="Verdana"/>
          <w:b/>
          <w:sz w:val="20"/>
          <w:szCs w:val="20"/>
        </w:rPr>
        <w:tab/>
      </w:r>
      <w:r w:rsidRPr="00AF7036">
        <w:rPr>
          <w:rFonts w:ascii="Verdana" w:hAnsi="Verdana"/>
          <w:sz w:val="20"/>
          <w:szCs w:val="20"/>
        </w:rPr>
        <w:t>До участие се допускат само търговци (юридически лица, еднолични търговци) отговарящи на следните условия:</w:t>
      </w:r>
    </w:p>
    <w:p w14:paraId="379A27CD"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ab/>
      </w:r>
      <w:r w:rsidRPr="00AF7036">
        <w:rPr>
          <w:rFonts w:ascii="Verdana" w:hAnsi="Verdana"/>
          <w:b/>
          <w:sz w:val="20"/>
          <w:szCs w:val="20"/>
        </w:rPr>
        <w:t>4.1.</w:t>
      </w:r>
      <w:r w:rsidRPr="00AF7036">
        <w:rPr>
          <w:rFonts w:ascii="Verdana" w:hAnsi="Verdana"/>
          <w:sz w:val="20"/>
          <w:szCs w:val="20"/>
        </w:rPr>
        <w:t xml:space="preserve"> Да са регистрирани в публичния регистър по чл. 241 от Закона за горите и притежаващи удостоверение за регистрация за съответната дейност.</w:t>
      </w:r>
    </w:p>
    <w:p w14:paraId="379A27CE"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ab/>
      </w:r>
      <w:r w:rsidRPr="00AF7036">
        <w:rPr>
          <w:rFonts w:ascii="Verdana" w:hAnsi="Verdana"/>
          <w:b/>
          <w:sz w:val="20"/>
          <w:szCs w:val="20"/>
        </w:rPr>
        <w:t>4.2.</w:t>
      </w:r>
      <w:r w:rsidRPr="00AF7036">
        <w:rPr>
          <w:rFonts w:ascii="Verdana" w:hAnsi="Verdana"/>
          <w:sz w:val="20"/>
          <w:szCs w:val="20"/>
        </w:rPr>
        <w:t xml:space="preserve"> Да са внесли гаранция за участие.</w:t>
      </w:r>
    </w:p>
    <w:p w14:paraId="379A27CF" w14:textId="77777777" w:rsidR="007F29C6" w:rsidRPr="00AF7036" w:rsidRDefault="007F29C6" w:rsidP="007F29C6">
      <w:pPr>
        <w:tabs>
          <w:tab w:val="left" w:pos="567"/>
        </w:tabs>
        <w:ind w:right="-318"/>
        <w:rPr>
          <w:rFonts w:ascii="Verdana" w:hAnsi="Verdana"/>
          <w:sz w:val="20"/>
          <w:szCs w:val="20"/>
        </w:rPr>
      </w:pPr>
      <w:r w:rsidRPr="006F74CD">
        <w:rPr>
          <w:rFonts w:ascii="Verdana" w:hAnsi="Verdana"/>
          <w:b/>
          <w:sz w:val="20"/>
          <w:szCs w:val="20"/>
        </w:rPr>
        <w:tab/>
      </w:r>
      <w:r w:rsidRPr="00AF7036">
        <w:rPr>
          <w:rFonts w:ascii="Verdana" w:hAnsi="Verdana"/>
          <w:b/>
          <w:sz w:val="20"/>
          <w:szCs w:val="20"/>
        </w:rPr>
        <w:t>4</w:t>
      </w:r>
      <w:r w:rsidRPr="006F74CD">
        <w:rPr>
          <w:rFonts w:ascii="Verdana" w:hAnsi="Verdana"/>
          <w:b/>
          <w:sz w:val="20"/>
          <w:szCs w:val="20"/>
        </w:rPr>
        <w:t>.</w:t>
      </w:r>
      <w:r w:rsidRPr="00AF7036">
        <w:rPr>
          <w:rFonts w:ascii="Verdana" w:hAnsi="Verdana"/>
          <w:b/>
          <w:sz w:val="20"/>
          <w:szCs w:val="20"/>
        </w:rPr>
        <w:t>3</w:t>
      </w:r>
      <w:r w:rsidRPr="006F74CD">
        <w:rPr>
          <w:rFonts w:ascii="Verdana" w:hAnsi="Verdana"/>
          <w:b/>
          <w:sz w:val="20"/>
          <w:szCs w:val="20"/>
        </w:rPr>
        <w:t xml:space="preserve">. </w:t>
      </w:r>
      <w:r w:rsidRPr="00AF7036">
        <w:rPr>
          <w:rFonts w:ascii="Verdana" w:hAnsi="Verdana"/>
          <w:sz w:val="20"/>
          <w:szCs w:val="20"/>
        </w:rPr>
        <w:t>Да отговарят на изискванията по чл. 18,</w:t>
      </w:r>
      <w:r>
        <w:rPr>
          <w:rFonts w:ascii="Verdana" w:hAnsi="Verdana"/>
          <w:sz w:val="20"/>
          <w:szCs w:val="20"/>
        </w:rPr>
        <w:t xml:space="preserve"> </w:t>
      </w:r>
      <w:r w:rsidRPr="00AF7036">
        <w:rPr>
          <w:rFonts w:ascii="Verdana" w:hAnsi="Verdana"/>
          <w:sz w:val="20"/>
          <w:szCs w:val="20"/>
        </w:rPr>
        <w:t>ал. 1,т. 3 от НУРВИДГТ</w:t>
      </w:r>
    </w:p>
    <w:p w14:paraId="379A27D0"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ab/>
      </w:r>
      <w:r w:rsidRPr="00AF7036">
        <w:rPr>
          <w:rFonts w:ascii="Verdana" w:hAnsi="Verdana"/>
          <w:b/>
          <w:sz w:val="20"/>
          <w:szCs w:val="20"/>
        </w:rPr>
        <w:t xml:space="preserve">4.4. </w:t>
      </w:r>
      <w:r w:rsidRPr="006F74CD">
        <w:rPr>
          <w:rFonts w:ascii="Verdana" w:hAnsi="Verdana"/>
          <w:sz w:val="20"/>
          <w:szCs w:val="20"/>
        </w:rPr>
        <w:t>Да отговаря на техническите и квалификационни</w:t>
      </w:r>
      <w:r w:rsidRPr="00AF7036">
        <w:rPr>
          <w:rFonts w:ascii="Verdana" w:hAnsi="Verdana"/>
          <w:sz w:val="20"/>
          <w:szCs w:val="20"/>
        </w:rPr>
        <w:t>те</w:t>
      </w:r>
      <w:r w:rsidRPr="006F74CD">
        <w:rPr>
          <w:rFonts w:ascii="Verdana" w:hAnsi="Verdana"/>
          <w:sz w:val="20"/>
          <w:szCs w:val="20"/>
        </w:rPr>
        <w:t xml:space="preserve"> изсквания за извършване на</w:t>
      </w:r>
      <w:r w:rsidRPr="00AF7036">
        <w:rPr>
          <w:rFonts w:ascii="Verdana" w:hAnsi="Verdana"/>
          <w:sz w:val="20"/>
          <w:szCs w:val="20"/>
        </w:rPr>
        <w:t xml:space="preserve"> добива на </w:t>
      </w:r>
      <w:r w:rsidRPr="006F74CD">
        <w:rPr>
          <w:rFonts w:ascii="Verdana" w:hAnsi="Verdana"/>
          <w:sz w:val="20"/>
          <w:szCs w:val="20"/>
        </w:rPr>
        <w:t>дървесина</w:t>
      </w:r>
      <w:r w:rsidRPr="00AF7036">
        <w:rPr>
          <w:rFonts w:ascii="Verdana" w:hAnsi="Verdana"/>
          <w:sz w:val="20"/>
          <w:szCs w:val="20"/>
        </w:rPr>
        <w:t xml:space="preserve"> в обекта, а именно:</w:t>
      </w:r>
    </w:p>
    <w:p w14:paraId="379A27D1" w14:textId="77777777" w:rsidR="007F29C6" w:rsidRPr="00AF7036" w:rsidRDefault="007F29C6" w:rsidP="007F29C6">
      <w:pPr>
        <w:tabs>
          <w:tab w:val="left" w:pos="567"/>
        </w:tabs>
        <w:ind w:right="-318"/>
        <w:rPr>
          <w:rFonts w:ascii="Verdana" w:hAnsi="Verdana"/>
          <w:sz w:val="20"/>
          <w:szCs w:val="20"/>
        </w:rPr>
      </w:pPr>
      <w:r w:rsidRPr="00AF7036">
        <w:rPr>
          <w:rFonts w:ascii="Verdana" w:hAnsi="Verdana"/>
          <w:b/>
          <w:sz w:val="20"/>
          <w:szCs w:val="20"/>
        </w:rPr>
        <w:tab/>
      </w:r>
      <w:bookmarkStart w:id="1" w:name="_Hlk506541796"/>
      <w:r w:rsidRPr="00AF7036">
        <w:rPr>
          <w:rFonts w:ascii="Verdana" w:hAnsi="Verdana"/>
          <w:b/>
          <w:sz w:val="20"/>
          <w:szCs w:val="20"/>
        </w:rPr>
        <w:t xml:space="preserve">- </w:t>
      </w:r>
      <w:r w:rsidRPr="00C43D59">
        <w:rPr>
          <w:rFonts w:ascii="Verdana" w:hAnsi="Verdana"/>
          <w:b/>
          <w:sz w:val="20"/>
          <w:szCs w:val="20"/>
        </w:rPr>
        <w:t>Технически изисквания</w:t>
      </w:r>
      <w:r w:rsidRPr="00AF7036">
        <w:rPr>
          <w:rFonts w:ascii="Verdana" w:hAnsi="Verdana"/>
          <w:sz w:val="20"/>
          <w:szCs w:val="20"/>
        </w:rPr>
        <w:t xml:space="preserve"> – да разполагат с техника за извършване на дърводобива, съгласно изискуемата такава, определена в условията на обекта;</w:t>
      </w:r>
    </w:p>
    <w:p w14:paraId="379A27D2" w14:textId="77777777" w:rsidR="007F29C6" w:rsidRPr="00AF7036" w:rsidRDefault="007F29C6" w:rsidP="007F29C6">
      <w:pPr>
        <w:tabs>
          <w:tab w:val="left" w:pos="567"/>
        </w:tabs>
        <w:ind w:right="-318"/>
        <w:rPr>
          <w:rFonts w:ascii="Verdana" w:hAnsi="Verdana"/>
          <w:sz w:val="20"/>
          <w:szCs w:val="20"/>
        </w:rPr>
      </w:pPr>
      <w:r>
        <w:rPr>
          <w:rFonts w:ascii="Verdana" w:hAnsi="Verdana"/>
          <w:sz w:val="20"/>
          <w:szCs w:val="20"/>
        </w:rPr>
        <w:tab/>
      </w:r>
      <w:r w:rsidRPr="00AF7036">
        <w:rPr>
          <w:rFonts w:ascii="Verdana" w:hAnsi="Verdana"/>
          <w:sz w:val="20"/>
          <w:szCs w:val="20"/>
        </w:rPr>
        <w:t xml:space="preserve">- </w:t>
      </w:r>
      <w:bookmarkStart w:id="2" w:name="_Hlk506538089"/>
      <w:r w:rsidRPr="00C43D59">
        <w:rPr>
          <w:rFonts w:ascii="Verdana" w:hAnsi="Verdana"/>
          <w:b/>
          <w:sz w:val="20"/>
          <w:szCs w:val="20"/>
        </w:rPr>
        <w:t>Квалификационни изисквания</w:t>
      </w:r>
      <w:r w:rsidRPr="00AF7036">
        <w:rPr>
          <w:rFonts w:ascii="Verdana" w:hAnsi="Verdana"/>
          <w:sz w:val="20"/>
          <w:szCs w:val="20"/>
        </w:rPr>
        <w:t>:</w:t>
      </w:r>
      <w:bookmarkEnd w:id="2"/>
    </w:p>
    <w:p w14:paraId="379A27D3"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 xml:space="preserve">* </w:t>
      </w:r>
      <w:r w:rsidRPr="006F74CD">
        <w:rPr>
          <w:rFonts w:ascii="Verdana" w:hAnsi="Verdana"/>
          <w:sz w:val="20"/>
          <w:szCs w:val="20"/>
        </w:rPr>
        <w:t>да има</w:t>
      </w:r>
      <w:r w:rsidRPr="00AF7036">
        <w:rPr>
          <w:rFonts w:ascii="Verdana" w:hAnsi="Verdana"/>
          <w:sz w:val="20"/>
          <w:szCs w:val="20"/>
        </w:rPr>
        <w:t>т</w:t>
      </w:r>
      <w:r w:rsidRPr="006F74CD">
        <w:rPr>
          <w:rFonts w:ascii="Verdana" w:hAnsi="Verdana"/>
          <w:sz w:val="20"/>
          <w:szCs w:val="20"/>
        </w:rPr>
        <w:t xml:space="preserve"> сключен договор, регистриран в ТП на НАП, с </w:t>
      </w:r>
      <w:r w:rsidRPr="006F74CD">
        <w:rPr>
          <w:rFonts w:ascii="Verdana" w:hAnsi="Verdana"/>
          <w:b/>
          <w:sz w:val="20"/>
          <w:szCs w:val="20"/>
        </w:rPr>
        <w:t xml:space="preserve">минимум 1 </w:t>
      </w:r>
      <w:r w:rsidRPr="00AF7036">
        <w:rPr>
          <w:rFonts w:ascii="Verdana" w:hAnsi="Verdana"/>
          <w:b/>
          <w:sz w:val="20"/>
          <w:szCs w:val="20"/>
        </w:rPr>
        <w:t>(</w:t>
      </w:r>
      <w:r w:rsidRPr="006F74CD">
        <w:rPr>
          <w:rFonts w:ascii="Verdana" w:hAnsi="Verdana"/>
          <w:b/>
          <w:sz w:val="20"/>
          <w:szCs w:val="20"/>
        </w:rPr>
        <w:t>един</w:t>
      </w:r>
      <w:r w:rsidRPr="00AF7036">
        <w:rPr>
          <w:rFonts w:ascii="Verdana" w:hAnsi="Verdana"/>
          <w:b/>
          <w:sz w:val="20"/>
          <w:szCs w:val="20"/>
        </w:rPr>
        <w:t>)</w:t>
      </w:r>
      <w:r w:rsidRPr="006F74CD">
        <w:rPr>
          <w:rFonts w:ascii="Verdana" w:hAnsi="Verdana"/>
          <w:b/>
          <w:sz w:val="20"/>
          <w:szCs w:val="20"/>
        </w:rPr>
        <w:t xml:space="preserve"> лесовъд</w:t>
      </w:r>
      <w:r w:rsidRPr="006F74CD">
        <w:rPr>
          <w:rFonts w:ascii="Verdana" w:hAnsi="Verdana"/>
          <w:sz w:val="20"/>
          <w:szCs w:val="20"/>
        </w:rPr>
        <w:t>, притежаващ удостоверение за регистрация по чл.</w:t>
      </w:r>
      <w:r w:rsidRPr="00AF7036">
        <w:rPr>
          <w:rFonts w:ascii="Verdana" w:hAnsi="Verdana"/>
          <w:sz w:val="20"/>
          <w:szCs w:val="20"/>
        </w:rPr>
        <w:t xml:space="preserve"> </w:t>
      </w:r>
      <w:r w:rsidRPr="006F74CD">
        <w:rPr>
          <w:rFonts w:ascii="Verdana" w:hAnsi="Verdana"/>
          <w:sz w:val="20"/>
          <w:szCs w:val="20"/>
        </w:rPr>
        <w:t xml:space="preserve">235 от Закона за горите и регистриран за дейността </w:t>
      </w:r>
      <w:r w:rsidRPr="00AF7036">
        <w:rPr>
          <w:rFonts w:ascii="Verdana" w:hAnsi="Verdana"/>
          <w:sz w:val="20"/>
          <w:szCs w:val="20"/>
        </w:rPr>
        <w:t>„</w:t>
      </w:r>
      <w:r w:rsidRPr="006F74CD">
        <w:rPr>
          <w:rFonts w:ascii="Verdana" w:hAnsi="Verdana"/>
          <w:sz w:val="20"/>
          <w:szCs w:val="20"/>
        </w:rPr>
        <w:t>планиране и организация на добива на дървесина</w:t>
      </w:r>
      <w:r w:rsidRPr="00AF7036">
        <w:rPr>
          <w:rFonts w:ascii="Verdana" w:hAnsi="Verdana"/>
          <w:sz w:val="20"/>
          <w:szCs w:val="20"/>
        </w:rPr>
        <w:t>“ /Това изискване не се прилага, когато едноличниоят търговец или член на управителните органи на юридическото лице е лесовъд по чл. 235 от ЗГ/.</w:t>
      </w:r>
    </w:p>
    <w:p w14:paraId="379A27D4"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 xml:space="preserve">* </w:t>
      </w:r>
      <w:r w:rsidRPr="006F74CD">
        <w:rPr>
          <w:rFonts w:ascii="Verdana" w:hAnsi="Verdana"/>
          <w:sz w:val="20"/>
          <w:szCs w:val="20"/>
        </w:rPr>
        <w:t>да има</w:t>
      </w:r>
      <w:r w:rsidRPr="00AF7036">
        <w:rPr>
          <w:rFonts w:ascii="Verdana" w:hAnsi="Verdana"/>
          <w:sz w:val="20"/>
          <w:szCs w:val="20"/>
        </w:rPr>
        <w:t>т минимален брой работници</w:t>
      </w:r>
      <w:bookmarkStart w:id="3" w:name="_Hlk506535623"/>
      <w:r>
        <w:rPr>
          <w:rFonts w:ascii="Verdana" w:hAnsi="Verdana"/>
          <w:sz w:val="20"/>
          <w:szCs w:val="20"/>
        </w:rPr>
        <w:t xml:space="preserve"> заети на трудов договор,</w:t>
      </w:r>
      <w:r w:rsidRPr="006F74CD">
        <w:rPr>
          <w:rFonts w:ascii="Verdana" w:hAnsi="Verdana"/>
          <w:sz w:val="20"/>
          <w:szCs w:val="20"/>
        </w:rPr>
        <w:t xml:space="preserve"> които </w:t>
      </w:r>
      <w:r>
        <w:rPr>
          <w:rFonts w:ascii="Verdana" w:hAnsi="Verdana"/>
          <w:sz w:val="20"/>
          <w:szCs w:val="20"/>
        </w:rPr>
        <w:t>се изискват</w:t>
      </w:r>
      <w:r w:rsidRPr="00AF7036">
        <w:rPr>
          <w:rFonts w:ascii="Verdana" w:hAnsi="Verdana"/>
          <w:sz w:val="20"/>
          <w:szCs w:val="20"/>
        </w:rPr>
        <w:t>, съгласно условията за съответния обект. Работници</w:t>
      </w:r>
      <w:r w:rsidRPr="006F74CD">
        <w:rPr>
          <w:rFonts w:ascii="Verdana" w:hAnsi="Verdana"/>
          <w:sz w:val="20"/>
          <w:szCs w:val="20"/>
        </w:rPr>
        <w:t>,</w:t>
      </w:r>
      <w:r w:rsidRPr="00AF7036">
        <w:rPr>
          <w:rFonts w:ascii="Verdana" w:hAnsi="Verdana"/>
          <w:sz w:val="20"/>
          <w:szCs w:val="20"/>
        </w:rPr>
        <w:t xml:space="preserve"> които ще работят с техника, трябва да притежават документи, удостоверяващи правото на работа с нея.</w:t>
      </w:r>
    </w:p>
    <w:bookmarkEnd w:id="3"/>
    <w:p w14:paraId="379A27D5" w14:textId="77777777" w:rsidR="007F29C6" w:rsidRPr="00AF7036" w:rsidRDefault="007F29C6" w:rsidP="007F29C6">
      <w:pPr>
        <w:tabs>
          <w:tab w:val="left" w:pos="567"/>
        </w:tabs>
        <w:autoSpaceDE w:val="0"/>
        <w:autoSpaceDN w:val="0"/>
        <w:adjustRightInd w:val="0"/>
        <w:ind w:right="-318"/>
        <w:rPr>
          <w:rFonts w:ascii="Verdana" w:hAnsi="Verdana"/>
          <w:b/>
          <w:sz w:val="20"/>
          <w:szCs w:val="20"/>
          <w:u w:val="single"/>
        </w:rPr>
      </w:pPr>
      <w:r>
        <w:rPr>
          <w:rFonts w:ascii="Verdana" w:hAnsi="Verdana"/>
          <w:sz w:val="20"/>
          <w:szCs w:val="20"/>
        </w:rPr>
        <w:tab/>
      </w:r>
      <w:r w:rsidRPr="00AF7036">
        <w:rPr>
          <w:rFonts w:ascii="Verdana" w:hAnsi="Verdana"/>
          <w:b/>
          <w:sz w:val="20"/>
          <w:szCs w:val="20"/>
        </w:rPr>
        <w:t>4.5.</w:t>
      </w:r>
      <w:r w:rsidRPr="00AF7036">
        <w:rPr>
          <w:rFonts w:ascii="Verdana" w:hAnsi="Verdana"/>
          <w:sz w:val="20"/>
          <w:szCs w:val="20"/>
        </w:rPr>
        <w:t xml:space="preserve"> </w:t>
      </w:r>
      <w:bookmarkEnd w:id="1"/>
      <w:r w:rsidRPr="00AF7036">
        <w:rPr>
          <w:rFonts w:ascii="Verdana" w:hAnsi="Verdana"/>
          <w:sz w:val="20"/>
          <w:szCs w:val="20"/>
        </w:rPr>
        <w:t xml:space="preserve">За изпълнението на сключен договор от определения за купувач след проведената процедура </w:t>
      </w:r>
      <w:r w:rsidRPr="00AF7036">
        <w:rPr>
          <w:rFonts w:ascii="Verdana" w:hAnsi="Verdana"/>
          <w:b/>
          <w:sz w:val="20"/>
          <w:szCs w:val="20"/>
          <w:u w:val="single"/>
        </w:rPr>
        <w:t>не се допуска наемането на подизпълнители</w:t>
      </w:r>
      <w:r w:rsidRPr="00AF7036">
        <w:rPr>
          <w:rFonts w:ascii="Verdana" w:hAnsi="Verdana"/>
          <w:sz w:val="20"/>
          <w:szCs w:val="20"/>
        </w:rPr>
        <w:t>.</w:t>
      </w:r>
    </w:p>
    <w:p w14:paraId="379A27D6" w14:textId="77777777" w:rsidR="007F29C6" w:rsidRPr="006F74CD" w:rsidRDefault="007F29C6" w:rsidP="007F29C6">
      <w:pPr>
        <w:tabs>
          <w:tab w:val="left" w:pos="567"/>
        </w:tabs>
        <w:ind w:right="-318"/>
        <w:rPr>
          <w:rFonts w:ascii="Verdana" w:hAnsi="Verdana"/>
        </w:rPr>
      </w:pPr>
      <w:r w:rsidRPr="006F74CD">
        <w:rPr>
          <w:rFonts w:ascii="Verdana" w:hAnsi="Verdana"/>
        </w:rPr>
        <w:tab/>
      </w:r>
      <w:r w:rsidRPr="00E51A1A">
        <w:rPr>
          <w:rFonts w:ascii="Verdana" w:hAnsi="Verdana"/>
          <w:b/>
          <w:sz w:val="20"/>
          <w:szCs w:val="20"/>
        </w:rPr>
        <w:t>4.6.</w:t>
      </w:r>
      <w:r w:rsidRPr="00E51A1A">
        <w:rPr>
          <w:rFonts w:ascii="Verdana" w:hAnsi="Verdana"/>
          <w:sz w:val="20"/>
          <w:szCs w:val="20"/>
        </w:rPr>
        <w:t xml:space="preserve"> Всеки участник в процедурата има право да подаде само една оферта.</w:t>
      </w:r>
    </w:p>
    <w:p w14:paraId="379A27D7" w14:textId="77777777" w:rsidR="007F29C6" w:rsidRDefault="007F29C6" w:rsidP="007F29C6">
      <w:pPr>
        <w:tabs>
          <w:tab w:val="left" w:pos="567"/>
        </w:tabs>
        <w:ind w:right="-318"/>
        <w:rPr>
          <w:rFonts w:ascii="Verdana" w:hAnsi="Verdana"/>
          <w:sz w:val="20"/>
          <w:szCs w:val="20"/>
        </w:rPr>
      </w:pPr>
    </w:p>
    <w:p w14:paraId="379A27D8" w14:textId="77777777" w:rsidR="007F29C6" w:rsidRPr="00FD477D" w:rsidRDefault="007F29C6" w:rsidP="007F29C6">
      <w:pPr>
        <w:tabs>
          <w:tab w:val="left" w:pos="567"/>
        </w:tabs>
        <w:ind w:right="-318"/>
        <w:rPr>
          <w:rFonts w:ascii="Verdana" w:hAnsi="Verdana"/>
          <w:sz w:val="20"/>
          <w:szCs w:val="20"/>
        </w:rPr>
      </w:pPr>
      <w:r>
        <w:rPr>
          <w:rFonts w:ascii="Verdana" w:hAnsi="Verdana"/>
          <w:sz w:val="20"/>
          <w:szCs w:val="20"/>
        </w:rPr>
        <w:tab/>
      </w:r>
      <w:r w:rsidRPr="00AF7036">
        <w:rPr>
          <w:rFonts w:ascii="Verdana" w:hAnsi="Verdana"/>
          <w:b/>
          <w:sz w:val="20"/>
          <w:szCs w:val="20"/>
        </w:rPr>
        <w:t>V</w:t>
      </w:r>
      <w:r w:rsidRPr="006F74CD">
        <w:rPr>
          <w:rFonts w:ascii="Verdana" w:hAnsi="Verdana"/>
          <w:b/>
          <w:sz w:val="20"/>
          <w:szCs w:val="20"/>
        </w:rPr>
        <w:t xml:space="preserve">. </w:t>
      </w:r>
      <w:r w:rsidRPr="00AF7036">
        <w:rPr>
          <w:rFonts w:ascii="Verdana" w:hAnsi="Verdana"/>
          <w:b/>
          <w:sz w:val="20"/>
          <w:szCs w:val="20"/>
        </w:rPr>
        <w:t>ВИД И РАЗМЕР НА ГАРАНЦИЯТА ЗА ИЗПЪЛНЕНИЕ НА ДОГОВОРА</w:t>
      </w:r>
      <w:r w:rsidRPr="00AF7036">
        <w:rPr>
          <w:rFonts w:ascii="Verdana" w:hAnsi="Verdana" w:cs="All Times New Roman"/>
          <w:b/>
          <w:sz w:val="20"/>
          <w:szCs w:val="20"/>
        </w:rPr>
        <w:t xml:space="preserve"> </w:t>
      </w:r>
    </w:p>
    <w:p w14:paraId="379A27D9"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lastRenderedPageBreak/>
        <w:tab/>
        <w:t xml:space="preserve">Размерът на </w:t>
      </w:r>
      <w:r w:rsidRPr="00AF7036">
        <w:rPr>
          <w:rFonts w:ascii="Verdana" w:hAnsi="Verdana"/>
          <w:b/>
          <w:sz w:val="20"/>
          <w:szCs w:val="20"/>
          <w:u w:val="single"/>
        </w:rPr>
        <w:t>гаранцията за изпълнение на договора е 10 (десет) на сто</w:t>
      </w:r>
      <w:r w:rsidRPr="00AF7036">
        <w:rPr>
          <w:rFonts w:ascii="Verdana" w:hAnsi="Verdana"/>
          <w:sz w:val="20"/>
          <w:szCs w:val="20"/>
        </w:rPr>
        <w:t xml:space="preserve"> от достигнатата стойност на обекта и се представя в една от следните форми, по избор на определения за купувач:</w:t>
      </w:r>
    </w:p>
    <w:p w14:paraId="379A27DA" w14:textId="77777777" w:rsidR="007F29C6" w:rsidRDefault="007F29C6" w:rsidP="007F29C6">
      <w:pPr>
        <w:numPr>
          <w:ilvl w:val="0"/>
          <w:numId w:val="7"/>
        </w:numPr>
        <w:tabs>
          <w:tab w:val="left" w:pos="142"/>
        </w:tabs>
        <w:ind w:left="0" w:right="-318" w:firstLine="0"/>
        <w:rPr>
          <w:rFonts w:ascii="Verdana" w:hAnsi="Verdana"/>
          <w:sz w:val="20"/>
          <w:szCs w:val="20"/>
        </w:rPr>
      </w:pPr>
      <w:r w:rsidRPr="00AF7036">
        <w:rPr>
          <w:rFonts w:ascii="Verdana" w:hAnsi="Verdana"/>
          <w:sz w:val="20"/>
          <w:szCs w:val="20"/>
        </w:rPr>
        <w:t xml:space="preserve">парична сума, внесена по сметка на ТП „ДГС </w:t>
      </w:r>
      <w:r>
        <w:rPr>
          <w:rFonts w:ascii="Verdana" w:hAnsi="Verdana"/>
          <w:sz w:val="20"/>
          <w:szCs w:val="20"/>
        </w:rPr>
        <w:t>Трън</w:t>
      </w:r>
      <w:r w:rsidRPr="00AF7036">
        <w:rPr>
          <w:rFonts w:ascii="Verdana" w:hAnsi="Verdana"/>
          <w:sz w:val="20"/>
          <w:szCs w:val="20"/>
        </w:rPr>
        <w:t xml:space="preserve">“ гр. </w:t>
      </w:r>
      <w:r>
        <w:rPr>
          <w:rFonts w:ascii="Verdana" w:hAnsi="Verdana"/>
          <w:sz w:val="20"/>
          <w:szCs w:val="20"/>
        </w:rPr>
        <w:t>Трън</w:t>
      </w:r>
      <w:r w:rsidRPr="00AF7036">
        <w:rPr>
          <w:rFonts w:ascii="Verdana" w:hAnsi="Verdana"/>
          <w:sz w:val="20"/>
          <w:szCs w:val="20"/>
        </w:rPr>
        <w:t>:</w:t>
      </w:r>
    </w:p>
    <w:p w14:paraId="379A27DB" w14:textId="77777777" w:rsidR="007F29C6" w:rsidRPr="00FB71D0" w:rsidRDefault="007F29C6" w:rsidP="007F29C6">
      <w:pPr>
        <w:pStyle w:val="NormalWeb"/>
        <w:spacing w:before="0" w:beforeAutospacing="0" w:after="0" w:afterAutospacing="0"/>
        <w:ind w:right="-318" w:firstLine="720"/>
        <w:rPr>
          <w:rFonts w:ascii="Verdana" w:hAnsi="Verdana"/>
          <w:b/>
          <w:color w:val="FF0000"/>
          <w:sz w:val="20"/>
          <w:szCs w:val="20"/>
        </w:rPr>
      </w:pPr>
      <w:r w:rsidRPr="00FB71D0">
        <w:rPr>
          <w:rFonts w:ascii="Verdana" w:hAnsi="Verdana"/>
          <w:b/>
          <w:color w:val="FF0000"/>
          <w:sz w:val="20"/>
          <w:szCs w:val="20"/>
        </w:rPr>
        <w:t xml:space="preserve">IBAN: BG02CECB979010F4332900, </w:t>
      </w:r>
    </w:p>
    <w:p w14:paraId="379A27DC" w14:textId="77777777" w:rsidR="007F29C6" w:rsidRDefault="007F29C6" w:rsidP="007F29C6">
      <w:pPr>
        <w:tabs>
          <w:tab w:val="left" w:pos="0"/>
        </w:tabs>
        <w:suppressAutoHyphens/>
        <w:ind w:right="-318"/>
        <w:rPr>
          <w:rFonts w:ascii="Verdana" w:hAnsi="Verdana"/>
          <w:b/>
          <w:color w:val="FF0000"/>
          <w:sz w:val="20"/>
          <w:szCs w:val="20"/>
        </w:rPr>
      </w:pPr>
      <w:r w:rsidRPr="00FB71D0">
        <w:rPr>
          <w:rFonts w:ascii="Verdana" w:hAnsi="Verdana"/>
          <w:b/>
          <w:color w:val="FF0000"/>
          <w:sz w:val="20"/>
          <w:szCs w:val="20"/>
        </w:rPr>
        <w:tab/>
        <w:t xml:space="preserve">BIC: CECBBGSF, </w:t>
      </w:r>
    </w:p>
    <w:p w14:paraId="379A27DD" w14:textId="77777777" w:rsidR="007F29C6" w:rsidRPr="00FB71D0" w:rsidRDefault="007F29C6" w:rsidP="007F29C6">
      <w:pPr>
        <w:tabs>
          <w:tab w:val="left" w:pos="0"/>
        </w:tabs>
        <w:suppressAutoHyphens/>
        <w:ind w:right="-318"/>
        <w:rPr>
          <w:rFonts w:ascii="Verdana" w:hAnsi="Verdana"/>
          <w:b/>
          <w:sz w:val="20"/>
          <w:szCs w:val="20"/>
          <w:lang w:eastAsia="ar-SA"/>
        </w:rPr>
      </w:pPr>
      <w:r>
        <w:rPr>
          <w:rFonts w:ascii="Verdana" w:hAnsi="Verdana"/>
          <w:b/>
          <w:color w:val="FF0000"/>
          <w:sz w:val="20"/>
          <w:szCs w:val="20"/>
        </w:rPr>
        <w:tab/>
      </w:r>
      <w:r w:rsidRPr="00FB71D0">
        <w:rPr>
          <w:rFonts w:ascii="Verdana" w:hAnsi="Verdana"/>
          <w:b/>
          <w:color w:val="FF0000"/>
          <w:sz w:val="20"/>
          <w:szCs w:val="20"/>
        </w:rPr>
        <w:t>“Централна кооперативна банка” АД, клон Перник</w:t>
      </w:r>
    </w:p>
    <w:p w14:paraId="379A27DE" w14:textId="77777777" w:rsidR="007F29C6" w:rsidRPr="00970EFE" w:rsidRDefault="007F29C6" w:rsidP="007F29C6">
      <w:pPr>
        <w:tabs>
          <w:tab w:val="left" w:pos="0"/>
        </w:tabs>
        <w:suppressAutoHyphens/>
        <w:ind w:right="-318"/>
        <w:rPr>
          <w:rFonts w:ascii="Verdana" w:hAnsi="Verdana"/>
          <w:b/>
          <w:color w:val="FF0000"/>
          <w:sz w:val="10"/>
          <w:szCs w:val="10"/>
          <w:lang w:eastAsia="ar-SA"/>
        </w:rPr>
      </w:pPr>
    </w:p>
    <w:p w14:paraId="379A27DF" w14:textId="77777777" w:rsidR="007F29C6" w:rsidRPr="00AF7036" w:rsidRDefault="007F29C6" w:rsidP="007F29C6">
      <w:pPr>
        <w:tabs>
          <w:tab w:val="left" w:pos="0"/>
        </w:tabs>
        <w:suppressAutoHyphens/>
        <w:autoSpaceDE w:val="0"/>
        <w:autoSpaceDN w:val="0"/>
        <w:adjustRightInd w:val="0"/>
        <w:spacing w:after="200"/>
        <w:ind w:right="-318"/>
        <w:rPr>
          <w:rFonts w:ascii="Verdana" w:hAnsi="Verdana"/>
          <w:b/>
          <w:sz w:val="20"/>
          <w:szCs w:val="20"/>
          <w:lang w:eastAsia="ar-SA"/>
        </w:rPr>
      </w:pPr>
      <w:r w:rsidRPr="00AF7036">
        <w:rPr>
          <w:rFonts w:ascii="Verdana" w:hAnsi="Verdana"/>
          <w:sz w:val="20"/>
          <w:szCs w:val="20"/>
        </w:rPr>
        <w:t xml:space="preserve">- банкова гаранция, учредена в полза на ТП „ДГС </w:t>
      </w:r>
      <w:r>
        <w:rPr>
          <w:rFonts w:ascii="Verdana" w:hAnsi="Verdana"/>
          <w:sz w:val="20"/>
          <w:szCs w:val="20"/>
        </w:rPr>
        <w:t>Трън</w:t>
      </w:r>
      <w:r w:rsidRPr="00AF7036">
        <w:rPr>
          <w:rFonts w:ascii="Verdana" w:hAnsi="Verdana"/>
          <w:sz w:val="20"/>
          <w:szCs w:val="20"/>
        </w:rPr>
        <w:t xml:space="preserve">“ гр. </w:t>
      </w:r>
      <w:r>
        <w:rPr>
          <w:rFonts w:ascii="Verdana" w:hAnsi="Verdana"/>
          <w:sz w:val="20"/>
          <w:szCs w:val="20"/>
        </w:rPr>
        <w:t>Трън</w:t>
      </w:r>
      <w:r w:rsidRPr="00AF7036">
        <w:rPr>
          <w:rFonts w:ascii="Verdana" w:hAnsi="Verdana"/>
          <w:sz w:val="20"/>
          <w:szCs w:val="20"/>
        </w:rPr>
        <w:t xml:space="preserve">. В представената банкова гаранция трябва да има изричен запис, че тя се освобождава само след писмено известие от ТП „ДГС </w:t>
      </w:r>
      <w:r>
        <w:rPr>
          <w:rFonts w:ascii="Verdana" w:hAnsi="Verdana"/>
          <w:sz w:val="20"/>
          <w:szCs w:val="20"/>
        </w:rPr>
        <w:t>Трън</w:t>
      </w:r>
      <w:r w:rsidRPr="00AF7036">
        <w:rPr>
          <w:rFonts w:ascii="Verdana" w:hAnsi="Verdana"/>
          <w:sz w:val="20"/>
          <w:szCs w:val="20"/>
        </w:rPr>
        <w:t xml:space="preserve">“, и срокът й на валидност да бъде с 30 (тридесет) дни по-дълъг от срока на договора. </w:t>
      </w:r>
    </w:p>
    <w:p w14:paraId="379A27E0"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ab/>
        <w:t>Когато определеният за купувач е избрал гаранцията за изпълнение на договора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379A27E1" w14:textId="77777777" w:rsidR="007F29C6" w:rsidRPr="00AF7036" w:rsidRDefault="007F29C6" w:rsidP="007F29C6">
      <w:pPr>
        <w:tabs>
          <w:tab w:val="left" w:pos="567"/>
        </w:tabs>
        <w:ind w:right="-318"/>
        <w:rPr>
          <w:rFonts w:ascii="Verdana" w:hAnsi="Verdana"/>
          <w:sz w:val="20"/>
          <w:szCs w:val="20"/>
        </w:rPr>
      </w:pPr>
      <w:r w:rsidRPr="00AF7036">
        <w:rPr>
          <w:rFonts w:ascii="Verdana" w:hAnsi="Verdana"/>
          <w:sz w:val="20"/>
          <w:szCs w:val="20"/>
        </w:rPr>
        <w:tab/>
        <w:t>Условията и сроковете за освобождаване или задържане на гаранцията за изпълнение, както и заплащането на неустойки се уреждат в договора.</w:t>
      </w:r>
    </w:p>
    <w:p w14:paraId="379A27E2" w14:textId="77777777" w:rsidR="007F29C6" w:rsidRDefault="007F29C6" w:rsidP="007F29C6">
      <w:pPr>
        <w:tabs>
          <w:tab w:val="left" w:pos="567"/>
        </w:tabs>
        <w:ind w:right="-318"/>
        <w:rPr>
          <w:rFonts w:ascii="Verdana" w:hAnsi="Verdana"/>
          <w:sz w:val="20"/>
          <w:szCs w:val="20"/>
        </w:rPr>
      </w:pPr>
    </w:p>
    <w:p w14:paraId="379A27E3" w14:textId="77777777" w:rsidR="007F29C6" w:rsidRPr="00AF7036" w:rsidRDefault="007F29C6" w:rsidP="007F29C6">
      <w:pPr>
        <w:tabs>
          <w:tab w:val="left" w:pos="567"/>
        </w:tabs>
        <w:ind w:right="-318"/>
        <w:rPr>
          <w:rFonts w:ascii="Verdana" w:hAnsi="Verdana"/>
          <w:b/>
          <w:sz w:val="20"/>
          <w:szCs w:val="20"/>
        </w:rPr>
      </w:pPr>
      <w:r>
        <w:rPr>
          <w:rFonts w:ascii="Verdana" w:hAnsi="Verdana"/>
          <w:sz w:val="20"/>
          <w:szCs w:val="20"/>
        </w:rPr>
        <w:tab/>
      </w:r>
      <w:r w:rsidRPr="00AF7036">
        <w:rPr>
          <w:rFonts w:ascii="Verdana" w:hAnsi="Verdana"/>
          <w:b/>
          <w:sz w:val="20"/>
          <w:szCs w:val="20"/>
        </w:rPr>
        <w:t>VI. УСЛОВИЯ ЗА ПЛАЩАНЕ НА ДЪРВЕСИНАТА</w:t>
      </w:r>
    </w:p>
    <w:p w14:paraId="379A27E4" w14:textId="77777777" w:rsidR="007F29C6" w:rsidRPr="00AF7036" w:rsidRDefault="007F29C6" w:rsidP="007F29C6">
      <w:pPr>
        <w:tabs>
          <w:tab w:val="left" w:pos="567"/>
        </w:tabs>
        <w:ind w:right="-318"/>
        <w:rPr>
          <w:rFonts w:ascii="Verdana" w:hAnsi="Verdana"/>
          <w:sz w:val="20"/>
          <w:szCs w:val="20"/>
        </w:rPr>
      </w:pPr>
      <w:r w:rsidRPr="00AF7036">
        <w:rPr>
          <w:rFonts w:ascii="Verdana" w:hAnsi="Verdana"/>
          <w:b/>
          <w:sz w:val="20"/>
          <w:szCs w:val="20"/>
        </w:rPr>
        <w:tab/>
      </w:r>
      <w:r w:rsidRPr="00AF7036">
        <w:rPr>
          <w:rFonts w:ascii="Verdana" w:hAnsi="Verdana"/>
          <w:sz w:val="20"/>
          <w:szCs w:val="20"/>
        </w:rPr>
        <w:t xml:space="preserve">Авансовата вноска в размер на </w:t>
      </w:r>
      <w:r w:rsidR="00B21BB9">
        <w:rPr>
          <w:rFonts w:ascii="Verdana" w:hAnsi="Verdana"/>
          <w:b/>
          <w:color w:val="FF0000"/>
          <w:sz w:val="20"/>
          <w:szCs w:val="20"/>
        </w:rPr>
        <w:t>10</w:t>
      </w:r>
      <w:r w:rsidRPr="003B66DC">
        <w:rPr>
          <w:rFonts w:ascii="Verdana" w:hAnsi="Verdana"/>
          <w:b/>
          <w:color w:val="FF0000"/>
          <w:sz w:val="20"/>
          <w:szCs w:val="20"/>
        </w:rPr>
        <w:t xml:space="preserve"> (</w:t>
      </w:r>
      <w:r w:rsidR="00B21BB9">
        <w:rPr>
          <w:rFonts w:ascii="Verdana" w:hAnsi="Verdana"/>
          <w:b/>
          <w:color w:val="FF0000"/>
          <w:sz w:val="20"/>
          <w:szCs w:val="20"/>
        </w:rPr>
        <w:t>десет</w:t>
      </w:r>
      <w:r w:rsidRPr="003B66DC">
        <w:rPr>
          <w:rFonts w:ascii="Verdana" w:hAnsi="Verdana"/>
          <w:b/>
          <w:color w:val="FF0000"/>
          <w:sz w:val="20"/>
          <w:szCs w:val="20"/>
        </w:rPr>
        <w:t>) %</w:t>
      </w:r>
      <w:r w:rsidRPr="003B66DC">
        <w:rPr>
          <w:rFonts w:ascii="Verdana" w:hAnsi="Verdana"/>
          <w:color w:val="FF0000"/>
          <w:sz w:val="20"/>
          <w:szCs w:val="20"/>
        </w:rPr>
        <w:t xml:space="preserve"> </w:t>
      </w:r>
      <w:r w:rsidRPr="00AF7036">
        <w:rPr>
          <w:rFonts w:ascii="Verdana" w:hAnsi="Verdana"/>
          <w:sz w:val="20"/>
          <w:szCs w:val="20"/>
        </w:rPr>
        <w:t xml:space="preserve">от достигнатата при търга за обекта цена (плюс законоустановения размер на ДДС) се заплаща в деня на подписване на договора. След транспортиране на количеството дървесина на стойност равна на авансовата вноска, следващите плащания на дървесината се извършват на авансови вноски в </w:t>
      </w:r>
      <w:r w:rsidRPr="00523D3C">
        <w:rPr>
          <w:rFonts w:ascii="Verdana" w:hAnsi="Verdana"/>
          <w:sz w:val="20"/>
          <w:szCs w:val="20"/>
        </w:rPr>
        <w:t>размер</w:t>
      </w:r>
      <w:r w:rsidRPr="006F74CD">
        <w:rPr>
          <w:rFonts w:ascii="Verdana" w:hAnsi="Verdana"/>
          <w:color w:val="FF0000"/>
        </w:rPr>
        <w:t xml:space="preserve"> </w:t>
      </w:r>
      <w:r w:rsidRPr="00523D3C">
        <w:rPr>
          <w:rFonts w:ascii="Verdana" w:hAnsi="Verdana"/>
          <w:sz w:val="20"/>
          <w:szCs w:val="20"/>
        </w:rPr>
        <w:t xml:space="preserve">определен от Купувача. ТП „ДГС </w:t>
      </w:r>
      <w:r>
        <w:rPr>
          <w:rFonts w:ascii="Verdana" w:hAnsi="Verdana"/>
          <w:sz w:val="20"/>
          <w:szCs w:val="20"/>
        </w:rPr>
        <w:t>Трън</w:t>
      </w:r>
      <w:r w:rsidRPr="00523D3C">
        <w:rPr>
          <w:rFonts w:ascii="Verdana" w:hAnsi="Verdana"/>
          <w:sz w:val="20"/>
          <w:szCs w:val="20"/>
        </w:rPr>
        <w:t>“ ще издава електронни превозни билети да размера на внесените от Купувача вноски, след представяне на документ, удостоверяващ извършеното плащане.</w:t>
      </w:r>
    </w:p>
    <w:p w14:paraId="379A27E5" w14:textId="77777777" w:rsidR="007F29C6" w:rsidRPr="00AF7036" w:rsidRDefault="007F29C6" w:rsidP="007F29C6">
      <w:pPr>
        <w:tabs>
          <w:tab w:val="left" w:pos="567"/>
        </w:tabs>
        <w:ind w:right="-318"/>
        <w:rPr>
          <w:rFonts w:ascii="Verdana" w:hAnsi="Verdana"/>
          <w:color w:val="FF0000"/>
          <w:sz w:val="20"/>
          <w:szCs w:val="20"/>
        </w:rPr>
      </w:pPr>
      <w:r>
        <w:rPr>
          <w:rFonts w:ascii="Verdana" w:hAnsi="Verdana"/>
          <w:sz w:val="20"/>
          <w:szCs w:val="20"/>
        </w:rPr>
        <w:tab/>
      </w:r>
      <w:r w:rsidRPr="00AF7036">
        <w:rPr>
          <w:rFonts w:ascii="Verdana" w:hAnsi="Verdana"/>
          <w:sz w:val="20"/>
          <w:szCs w:val="20"/>
        </w:rPr>
        <w:t xml:space="preserve">Плащането се извършва по банкова сметка на ТП „ДГС </w:t>
      </w:r>
      <w:r>
        <w:rPr>
          <w:rFonts w:ascii="Verdana" w:hAnsi="Verdana"/>
          <w:sz w:val="20"/>
          <w:szCs w:val="20"/>
        </w:rPr>
        <w:t>Трън</w:t>
      </w:r>
      <w:r w:rsidRPr="00AF7036">
        <w:rPr>
          <w:rFonts w:ascii="Verdana" w:hAnsi="Verdana"/>
          <w:sz w:val="20"/>
          <w:szCs w:val="20"/>
        </w:rPr>
        <w:t xml:space="preserve">“ гр. </w:t>
      </w:r>
      <w:r>
        <w:rPr>
          <w:rFonts w:ascii="Verdana" w:hAnsi="Verdana"/>
          <w:sz w:val="20"/>
          <w:szCs w:val="20"/>
        </w:rPr>
        <w:t>Трън</w:t>
      </w:r>
      <w:r w:rsidRPr="00AF7036">
        <w:rPr>
          <w:rFonts w:ascii="Verdana" w:hAnsi="Verdana"/>
          <w:sz w:val="20"/>
          <w:szCs w:val="20"/>
        </w:rPr>
        <w:t>:</w:t>
      </w:r>
    </w:p>
    <w:p w14:paraId="379A27E6" w14:textId="77777777" w:rsidR="007F29C6" w:rsidRPr="006F74CD" w:rsidRDefault="007F29C6" w:rsidP="007F29C6">
      <w:pPr>
        <w:autoSpaceDE w:val="0"/>
        <w:autoSpaceDN w:val="0"/>
        <w:adjustRightInd w:val="0"/>
        <w:ind w:right="-318"/>
        <w:rPr>
          <w:rFonts w:ascii="Verdana" w:hAnsi="Verdana" w:cs="TimesNewRomanPS-BoldMT"/>
          <w:bCs/>
          <w:sz w:val="10"/>
          <w:szCs w:val="10"/>
        </w:rPr>
      </w:pPr>
    </w:p>
    <w:p w14:paraId="379A27E7" w14:textId="77777777" w:rsidR="005A05B7" w:rsidRPr="00FB71D0" w:rsidRDefault="005A05B7" w:rsidP="005A05B7">
      <w:pPr>
        <w:pStyle w:val="NormalWeb"/>
        <w:spacing w:before="0" w:beforeAutospacing="0" w:after="0" w:afterAutospacing="0"/>
        <w:ind w:right="-318" w:firstLine="720"/>
        <w:rPr>
          <w:rFonts w:ascii="Verdana" w:hAnsi="Verdana"/>
          <w:b/>
          <w:color w:val="FF0000"/>
          <w:sz w:val="20"/>
          <w:szCs w:val="20"/>
        </w:rPr>
      </w:pPr>
      <w:r w:rsidRPr="00FB71D0">
        <w:rPr>
          <w:rFonts w:ascii="Verdana" w:hAnsi="Verdana"/>
          <w:b/>
          <w:color w:val="FF0000"/>
          <w:sz w:val="20"/>
          <w:szCs w:val="20"/>
        </w:rPr>
        <w:t xml:space="preserve">IBAN: BG02CECB979010F4332900, </w:t>
      </w:r>
    </w:p>
    <w:p w14:paraId="379A27E8" w14:textId="77777777" w:rsidR="005A05B7" w:rsidRDefault="005A05B7" w:rsidP="005A05B7">
      <w:pPr>
        <w:tabs>
          <w:tab w:val="left" w:pos="0"/>
        </w:tabs>
        <w:suppressAutoHyphens/>
        <w:ind w:right="-318"/>
        <w:rPr>
          <w:rFonts w:ascii="Verdana" w:hAnsi="Verdana"/>
          <w:b/>
          <w:color w:val="FF0000"/>
          <w:sz w:val="20"/>
          <w:szCs w:val="20"/>
        </w:rPr>
      </w:pPr>
      <w:r w:rsidRPr="00FB71D0">
        <w:rPr>
          <w:rFonts w:ascii="Verdana" w:hAnsi="Verdana"/>
          <w:b/>
          <w:color w:val="FF0000"/>
          <w:sz w:val="20"/>
          <w:szCs w:val="20"/>
        </w:rPr>
        <w:tab/>
        <w:t xml:space="preserve">BIC: CECBBGSF, </w:t>
      </w:r>
    </w:p>
    <w:p w14:paraId="379A27E9" w14:textId="77777777" w:rsidR="005A05B7" w:rsidRPr="00FB71D0" w:rsidRDefault="005A05B7" w:rsidP="005A05B7">
      <w:pPr>
        <w:tabs>
          <w:tab w:val="left" w:pos="0"/>
        </w:tabs>
        <w:suppressAutoHyphens/>
        <w:ind w:right="-318"/>
        <w:rPr>
          <w:rFonts w:ascii="Verdana" w:hAnsi="Verdana"/>
          <w:b/>
          <w:sz w:val="20"/>
          <w:szCs w:val="20"/>
          <w:lang w:eastAsia="ar-SA"/>
        </w:rPr>
      </w:pPr>
      <w:r>
        <w:rPr>
          <w:rFonts w:ascii="Verdana" w:hAnsi="Verdana"/>
          <w:b/>
          <w:color w:val="FF0000"/>
          <w:sz w:val="20"/>
          <w:szCs w:val="20"/>
        </w:rPr>
        <w:tab/>
      </w:r>
      <w:r w:rsidRPr="00FB71D0">
        <w:rPr>
          <w:rFonts w:ascii="Verdana" w:hAnsi="Verdana"/>
          <w:b/>
          <w:color w:val="FF0000"/>
          <w:sz w:val="20"/>
          <w:szCs w:val="20"/>
        </w:rPr>
        <w:t>“Централна кооперативна банка” АД, клон Перник</w:t>
      </w:r>
    </w:p>
    <w:p w14:paraId="379A27EA" w14:textId="77777777" w:rsidR="005A05B7" w:rsidRDefault="005A05B7" w:rsidP="007F29C6">
      <w:pPr>
        <w:tabs>
          <w:tab w:val="left" w:pos="567"/>
        </w:tabs>
        <w:ind w:right="-318"/>
        <w:rPr>
          <w:rFonts w:ascii="Verdana" w:hAnsi="Verdana"/>
          <w:b/>
          <w:sz w:val="20"/>
          <w:szCs w:val="20"/>
        </w:rPr>
      </w:pPr>
    </w:p>
    <w:p w14:paraId="379A27EB" w14:textId="77777777" w:rsidR="007F29C6" w:rsidRPr="00AF7036" w:rsidRDefault="007F29C6" w:rsidP="007F29C6">
      <w:pPr>
        <w:tabs>
          <w:tab w:val="left" w:pos="567"/>
        </w:tabs>
        <w:ind w:right="-318"/>
        <w:rPr>
          <w:rFonts w:ascii="Verdana" w:hAnsi="Verdana"/>
          <w:b/>
          <w:sz w:val="20"/>
          <w:szCs w:val="20"/>
        </w:rPr>
      </w:pPr>
      <w:r>
        <w:rPr>
          <w:rFonts w:ascii="Verdana" w:hAnsi="Verdana"/>
          <w:b/>
          <w:sz w:val="20"/>
          <w:szCs w:val="20"/>
        </w:rPr>
        <w:tab/>
      </w:r>
      <w:r w:rsidRPr="00AF7036">
        <w:rPr>
          <w:rFonts w:ascii="Verdana" w:hAnsi="Verdana"/>
          <w:b/>
          <w:sz w:val="20"/>
          <w:szCs w:val="20"/>
        </w:rPr>
        <w:t>V</w:t>
      </w:r>
      <w:r w:rsidRPr="006F74CD">
        <w:rPr>
          <w:rFonts w:ascii="Verdana" w:hAnsi="Verdana"/>
          <w:b/>
          <w:sz w:val="20"/>
          <w:szCs w:val="20"/>
        </w:rPr>
        <w:t>І</w:t>
      </w:r>
      <w:r w:rsidRPr="00AF7036">
        <w:rPr>
          <w:rFonts w:ascii="Verdana" w:hAnsi="Verdana"/>
          <w:b/>
          <w:sz w:val="20"/>
          <w:szCs w:val="20"/>
        </w:rPr>
        <w:t>I</w:t>
      </w:r>
      <w:r w:rsidRPr="006F74CD">
        <w:rPr>
          <w:rFonts w:ascii="Verdana" w:hAnsi="Verdana"/>
          <w:b/>
          <w:sz w:val="20"/>
          <w:szCs w:val="20"/>
        </w:rPr>
        <w:t xml:space="preserve">. СРОК НА ВАЛИДНОСТ НА ОФЕРТИТЕ </w:t>
      </w:r>
    </w:p>
    <w:p w14:paraId="379A27EC" w14:textId="77777777" w:rsidR="007F29C6" w:rsidRPr="00AF7036" w:rsidRDefault="007F29C6" w:rsidP="007F29C6">
      <w:pPr>
        <w:tabs>
          <w:tab w:val="left" w:pos="567"/>
        </w:tabs>
        <w:ind w:right="-318"/>
        <w:rPr>
          <w:rFonts w:ascii="Verdana" w:hAnsi="Verdana"/>
          <w:b/>
          <w:sz w:val="20"/>
          <w:szCs w:val="20"/>
        </w:rPr>
      </w:pPr>
      <w:r w:rsidRPr="00D353A4">
        <w:rPr>
          <w:rFonts w:ascii="Verdana" w:hAnsi="Verdana"/>
          <w:b/>
          <w:sz w:val="20"/>
          <w:szCs w:val="20"/>
        </w:rPr>
        <w:tab/>
        <w:t>7.1.</w:t>
      </w:r>
      <w:r w:rsidRPr="00D353A4">
        <w:rPr>
          <w:rFonts w:ascii="Verdana" w:hAnsi="Verdana"/>
          <w:sz w:val="20"/>
          <w:szCs w:val="20"/>
        </w:rPr>
        <w:t>Срокът на валидност на офертите е</w:t>
      </w:r>
      <w:r w:rsidRPr="00D353A4">
        <w:rPr>
          <w:rFonts w:ascii="Verdana" w:hAnsi="Verdana"/>
          <w:b/>
          <w:sz w:val="20"/>
          <w:szCs w:val="20"/>
        </w:rPr>
        <w:t xml:space="preserve"> </w:t>
      </w:r>
      <w:r w:rsidRPr="00D353A4">
        <w:rPr>
          <w:rFonts w:ascii="Verdana" w:hAnsi="Verdana"/>
          <w:b/>
          <w:sz w:val="20"/>
          <w:szCs w:val="20"/>
          <w:u w:val="single"/>
        </w:rPr>
        <w:t>60 (шестдесет) календарни дни</w:t>
      </w:r>
      <w:r w:rsidRPr="00D353A4">
        <w:rPr>
          <w:rFonts w:ascii="Verdana" w:hAnsi="Verdana"/>
          <w:sz w:val="20"/>
          <w:szCs w:val="20"/>
        </w:rPr>
        <w:t xml:space="preserve"> от крайния </w:t>
      </w:r>
      <w:r w:rsidRPr="00AF7036">
        <w:rPr>
          <w:rFonts w:ascii="Verdana" w:hAnsi="Verdana"/>
          <w:sz w:val="20"/>
          <w:szCs w:val="20"/>
        </w:rPr>
        <w:t>срок за подаването им</w:t>
      </w:r>
      <w:r w:rsidRPr="006F74CD">
        <w:rPr>
          <w:rFonts w:ascii="Verdana" w:hAnsi="Verdana"/>
          <w:sz w:val="20"/>
          <w:szCs w:val="20"/>
        </w:rPr>
        <w:t>.</w:t>
      </w:r>
      <w:r w:rsidRPr="00AF7036">
        <w:rPr>
          <w:rFonts w:ascii="Verdana" w:hAnsi="Verdana"/>
          <w:sz w:val="20"/>
          <w:szCs w:val="20"/>
        </w:rPr>
        <w:t xml:space="preserve"> Оферти с по-малък срок на валидност няма да бъдат разглеждани. </w:t>
      </w:r>
    </w:p>
    <w:p w14:paraId="379A27ED" w14:textId="77777777" w:rsidR="007F29C6" w:rsidRDefault="007F29C6" w:rsidP="007F29C6">
      <w:pPr>
        <w:tabs>
          <w:tab w:val="left" w:pos="567"/>
        </w:tabs>
        <w:ind w:right="-318"/>
        <w:rPr>
          <w:rFonts w:ascii="Verdana" w:hAnsi="Verdana"/>
          <w:sz w:val="20"/>
          <w:szCs w:val="20"/>
        </w:rPr>
      </w:pPr>
      <w:r w:rsidRPr="00AF7036">
        <w:rPr>
          <w:rFonts w:ascii="Verdana" w:hAnsi="Verdana"/>
          <w:sz w:val="20"/>
          <w:szCs w:val="20"/>
        </w:rPr>
        <w:tab/>
        <w:t xml:space="preserve">Срокът на валидност на офертите е времето, през което участниците са обвързани с условията на представените от тях оферти. ТП „ДГС </w:t>
      </w:r>
      <w:r>
        <w:rPr>
          <w:rFonts w:ascii="Verdana" w:hAnsi="Verdana"/>
          <w:sz w:val="20"/>
          <w:szCs w:val="20"/>
        </w:rPr>
        <w:t>Трън</w:t>
      </w:r>
      <w:r w:rsidRPr="00AF7036">
        <w:rPr>
          <w:rFonts w:ascii="Verdana" w:hAnsi="Verdana"/>
          <w:sz w:val="20"/>
          <w:szCs w:val="20"/>
        </w:rPr>
        <w:t xml:space="preserve">“ може да изиска от класираните на първо и второ място участници да удължат срока на валидност на офертите си до момента на сключване на договор.  </w:t>
      </w:r>
    </w:p>
    <w:p w14:paraId="379A27EE" w14:textId="77777777" w:rsidR="007F29C6" w:rsidRPr="00AF7036" w:rsidRDefault="007F29C6" w:rsidP="007F29C6">
      <w:pPr>
        <w:tabs>
          <w:tab w:val="left" w:pos="567"/>
        </w:tabs>
        <w:ind w:right="-318"/>
        <w:rPr>
          <w:rFonts w:ascii="Verdana" w:hAnsi="Verdana"/>
          <w:sz w:val="20"/>
          <w:szCs w:val="20"/>
        </w:rPr>
      </w:pPr>
    </w:p>
    <w:p w14:paraId="379A27EF" w14:textId="77777777" w:rsidR="007F29C6" w:rsidRPr="00AF7036" w:rsidRDefault="007F29C6" w:rsidP="007F29C6">
      <w:pPr>
        <w:tabs>
          <w:tab w:val="left" w:pos="567"/>
        </w:tabs>
        <w:ind w:right="-318"/>
        <w:rPr>
          <w:rFonts w:ascii="Verdana" w:hAnsi="Verdana"/>
          <w:b/>
          <w:sz w:val="20"/>
          <w:szCs w:val="20"/>
        </w:rPr>
      </w:pPr>
      <w:r>
        <w:rPr>
          <w:rFonts w:ascii="Verdana" w:hAnsi="Verdana"/>
          <w:b/>
          <w:sz w:val="20"/>
          <w:szCs w:val="20"/>
        </w:rPr>
        <w:tab/>
      </w:r>
      <w:r w:rsidRPr="00AF7036">
        <w:rPr>
          <w:rFonts w:ascii="Verdana" w:hAnsi="Verdana"/>
          <w:b/>
          <w:sz w:val="20"/>
          <w:szCs w:val="20"/>
        </w:rPr>
        <w:t>VIII. КРИТЕРИИ ЗА КЛАСИРАНЕ НА ОФЕРТИТЕ</w:t>
      </w:r>
    </w:p>
    <w:p w14:paraId="379A27F0" w14:textId="77777777" w:rsidR="007F29C6" w:rsidRPr="00AF7036" w:rsidRDefault="007F29C6" w:rsidP="007F29C6">
      <w:pPr>
        <w:tabs>
          <w:tab w:val="left" w:pos="567"/>
        </w:tabs>
        <w:ind w:right="-318"/>
        <w:rPr>
          <w:rFonts w:ascii="Verdana" w:hAnsi="Verdana"/>
          <w:b/>
          <w:sz w:val="20"/>
          <w:szCs w:val="20"/>
        </w:rPr>
      </w:pPr>
      <w:r w:rsidRPr="00AF7036">
        <w:rPr>
          <w:rFonts w:ascii="Verdana" w:hAnsi="Verdana"/>
          <w:b/>
          <w:sz w:val="20"/>
          <w:szCs w:val="20"/>
        </w:rPr>
        <w:tab/>
        <w:t xml:space="preserve">8.1. </w:t>
      </w:r>
      <w:r w:rsidRPr="00AF7036">
        <w:rPr>
          <w:rFonts w:ascii="Verdana" w:hAnsi="Verdana"/>
          <w:sz w:val="20"/>
          <w:szCs w:val="20"/>
        </w:rPr>
        <w:t>Критерият за класиране н</w:t>
      </w:r>
      <w:r>
        <w:rPr>
          <w:rFonts w:ascii="Verdana" w:hAnsi="Verdana"/>
          <w:sz w:val="20"/>
          <w:szCs w:val="20"/>
        </w:rPr>
        <w:t>а офертите и избор на купувач е</w:t>
      </w:r>
      <w:r w:rsidRPr="00AF7036">
        <w:rPr>
          <w:rFonts w:ascii="Verdana" w:hAnsi="Verdana"/>
          <w:sz w:val="20"/>
          <w:szCs w:val="20"/>
        </w:rPr>
        <w:t>:</w:t>
      </w:r>
      <w:r>
        <w:rPr>
          <w:rFonts w:ascii="Verdana" w:hAnsi="Verdana"/>
          <w:sz w:val="20"/>
          <w:szCs w:val="20"/>
        </w:rPr>
        <w:t xml:space="preserve"> </w:t>
      </w:r>
      <w:r w:rsidRPr="00AF7036">
        <w:rPr>
          <w:rFonts w:ascii="Verdana" w:hAnsi="Verdana"/>
          <w:b/>
          <w:sz w:val="20"/>
          <w:szCs w:val="20"/>
        </w:rPr>
        <w:t>„</w:t>
      </w:r>
      <w:r w:rsidRPr="00AF7036">
        <w:rPr>
          <w:rFonts w:ascii="Verdana" w:hAnsi="Verdana"/>
          <w:b/>
          <w:sz w:val="20"/>
          <w:szCs w:val="20"/>
          <w:u w:val="single"/>
        </w:rPr>
        <w:t>най-високата предложена цена</w:t>
      </w:r>
      <w:r w:rsidRPr="00AF7036">
        <w:rPr>
          <w:rFonts w:ascii="Verdana" w:hAnsi="Verdana"/>
          <w:b/>
          <w:sz w:val="20"/>
          <w:szCs w:val="20"/>
        </w:rPr>
        <w:t>”</w:t>
      </w:r>
    </w:p>
    <w:p w14:paraId="379A27F1" w14:textId="77777777" w:rsidR="007F29C6" w:rsidRPr="00AF7036" w:rsidRDefault="007F29C6" w:rsidP="007F29C6">
      <w:pPr>
        <w:pStyle w:val="Heading3"/>
        <w:tabs>
          <w:tab w:val="left" w:pos="567"/>
          <w:tab w:val="left" w:pos="851"/>
        </w:tabs>
        <w:ind w:right="-318"/>
        <w:rPr>
          <w:rFonts w:ascii="Verdana" w:hAnsi="Verdana"/>
          <w:sz w:val="20"/>
          <w:szCs w:val="20"/>
          <w:lang w:val="bg-BG"/>
        </w:rPr>
      </w:pPr>
      <w:r>
        <w:rPr>
          <w:rFonts w:ascii="Verdana" w:hAnsi="Verdana"/>
          <w:bCs w:val="0"/>
          <w:sz w:val="20"/>
          <w:szCs w:val="20"/>
          <w:lang w:val="bg-BG" w:eastAsia="bg-BG"/>
        </w:rPr>
        <w:tab/>
      </w:r>
      <w:r w:rsidRPr="00AF7036">
        <w:rPr>
          <w:rFonts w:ascii="Verdana" w:hAnsi="Verdana"/>
          <w:sz w:val="20"/>
          <w:szCs w:val="20"/>
        </w:rPr>
        <w:t>I</w:t>
      </w:r>
      <w:r w:rsidRPr="00AF7036">
        <w:rPr>
          <w:rFonts w:ascii="Verdana" w:hAnsi="Verdana"/>
          <w:sz w:val="20"/>
          <w:szCs w:val="20"/>
          <w:lang w:val="bg-BG"/>
        </w:rPr>
        <w:t>Х</w:t>
      </w:r>
      <w:r w:rsidRPr="006F74CD">
        <w:rPr>
          <w:rFonts w:ascii="Verdana" w:hAnsi="Verdana"/>
          <w:sz w:val="20"/>
          <w:szCs w:val="20"/>
          <w:lang w:val="bg-BG"/>
        </w:rPr>
        <w:t xml:space="preserve">. </w:t>
      </w:r>
      <w:r w:rsidRPr="00AF7036">
        <w:rPr>
          <w:rFonts w:ascii="Verdana" w:hAnsi="Verdana"/>
          <w:sz w:val="20"/>
          <w:szCs w:val="20"/>
          <w:lang w:val="bg-BG"/>
        </w:rPr>
        <w:t>ПОЛУЧАВАНЕ НА ДОКУМЕНТАЦИЯТА ЗА УЧАСТИЕ В ТЪРГА</w:t>
      </w:r>
    </w:p>
    <w:p w14:paraId="379A27F2" w14:textId="77777777" w:rsidR="007F29C6" w:rsidRPr="00D26191" w:rsidRDefault="007F29C6" w:rsidP="007F29C6">
      <w:pPr>
        <w:ind w:right="-318" w:firstLine="720"/>
        <w:rPr>
          <w:rFonts w:ascii="Verdana" w:hAnsi="Verdana"/>
          <w:b/>
          <w:sz w:val="20"/>
          <w:szCs w:val="20"/>
          <w:u w:val="single"/>
        </w:rPr>
      </w:pPr>
      <w:r w:rsidRPr="00AF7036">
        <w:rPr>
          <w:rFonts w:ascii="Verdana" w:hAnsi="Verdana"/>
          <w:sz w:val="20"/>
          <w:szCs w:val="20"/>
        </w:rPr>
        <w:t>Тръжната документация може да бъде изтеглена от интернет сайта на „Югозападно държавно предприятие” ДП</w:t>
      </w:r>
      <w:r>
        <w:rPr>
          <w:rFonts w:ascii="Verdana" w:hAnsi="Verdana"/>
          <w:sz w:val="20"/>
          <w:szCs w:val="20"/>
        </w:rPr>
        <w:t>,</w:t>
      </w:r>
      <w:r w:rsidRPr="00AF7036">
        <w:rPr>
          <w:rFonts w:ascii="Verdana" w:hAnsi="Verdana"/>
          <w:sz w:val="20"/>
          <w:szCs w:val="20"/>
        </w:rPr>
        <w:t xml:space="preserve"> гр. Благоевград – </w:t>
      </w:r>
      <w:hyperlink r:id="rId10" w:history="1">
        <w:r w:rsidRPr="00AF7036">
          <w:rPr>
            <w:rStyle w:val="Hyperlink"/>
            <w:rFonts w:ascii="Verdana" w:hAnsi="Verdana"/>
            <w:sz w:val="20"/>
            <w:szCs w:val="20"/>
          </w:rPr>
          <w:t>www</w:t>
        </w:r>
        <w:r w:rsidRPr="006F74CD">
          <w:rPr>
            <w:rStyle w:val="Hyperlink"/>
            <w:rFonts w:ascii="Verdana" w:hAnsi="Verdana"/>
            <w:sz w:val="20"/>
            <w:szCs w:val="20"/>
          </w:rPr>
          <w:t>.</w:t>
        </w:r>
        <w:r w:rsidRPr="00AF7036">
          <w:rPr>
            <w:rStyle w:val="Hyperlink"/>
            <w:rFonts w:ascii="Verdana" w:hAnsi="Verdana"/>
            <w:sz w:val="20"/>
            <w:szCs w:val="20"/>
          </w:rPr>
          <w:t>uzdp</w:t>
        </w:r>
        <w:r w:rsidRPr="006F74CD">
          <w:rPr>
            <w:rStyle w:val="Hyperlink"/>
            <w:rFonts w:ascii="Verdana" w:hAnsi="Verdana"/>
            <w:sz w:val="20"/>
            <w:szCs w:val="20"/>
          </w:rPr>
          <w:t>.</w:t>
        </w:r>
        <w:r w:rsidRPr="00AF7036">
          <w:rPr>
            <w:rStyle w:val="Hyperlink"/>
            <w:rFonts w:ascii="Verdana" w:hAnsi="Verdana"/>
            <w:sz w:val="20"/>
            <w:szCs w:val="20"/>
          </w:rPr>
          <w:t>bg</w:t>
        </w:r>
      </w:hyperlink>
      <w:r w:rsidRPr="006F74CD">
        <w:rPr>
          <w:rFonts w:ascii="Verdana" w:hAnsi="Verdana"/>
          <w:sz w:val="20"/>
          <w:szCs w:val="20"/>
        </w:rPr>
        <w:t xml:space="preserve"> </w:t>
      </w:r>
      <w:r w:rsidRPr="00AF7036">
        <w:rPr>
          <w:rFonts w:ascii="Verdana" w:hAnsi="Verdana"/>
          <w:sz w:val="20"/>
          <w:szCs w:val="20"/>
        </w:rPr>
        <w:t xml:space="preserve"> </w:t>
      </w:r>
      <w:r>
        <w:rPr>
          <w:rFonts w:ascii="Verdana" w:hAnsi="Verdana"/>
          <w:sz w:val="20"/>
          <w:szCs w:val="20"/>
        </w:rPr>
        <w:t>и/</w:t>
      </w:r>
      <w:r w:rsidRPr="00AF7036">
        <w:rPr>
          <w:rFonts w:ascii="Verdana" w:hAnsi="Verdana"/>
          <w:sz w:val="20"/>
          <w:szCs w:val="20"/>
        </w:rPr>
        <w:t xml:space="preserve">или </w:t>
      </w:r>
      <w:r>
        <w:rPr>
          <w:rFonts w:ascii="Verdana" w:hAnsi="Verdana"/>
          <w:sz w:val="20"/>
          <w:szCs w:val="20"/>
        </w:rPr>
        <w:t xml:space="preserve">от сайта на </w:t>
      </w:r>
      <w:r w:rsidRPr="00AF7036">
        <w:rPr>
          <w:rFonts w:ascii="Verdana" w:hAnsi="Verdana"/>
          <w:sz w:val="20"/>
          <w:szCs w:val="20"/>
        </w:rPr>
        <w:t xml:space="preserve">ТП „ДГС </w:t>
      </w:r>
      <w:r>
        <w:rPr>
          <w:rFonts w:ascii="Verdana" w:hAnsi="Verdana"/>
          <w:sz w:val="20"/>
          <w:szCs w:val="20"/>
        </w:rPr>
        <w:t>Трън</w:t>
      </w:r>
      <w:r w:rsidRPr="00AF7036">
        <w:rPr>
          <w:rFonts w:ascii="Verdana" w:hAnsi="Verdana"/>
          <w:sz w:val="20"/>
          <w:szCs w:val="20"/>
        </w:rPr>
        <w:t xml:space="preserve">” – </w:t>
      </w:r>
      <w:r w:rsidRPr="009F617B">
        <w:rPr>
          <w:rStyle w:val="Hyperlink"/>
          <w:rFonts w:ascii="Verdana" w:hAnsi="Verdana"/>
          <w:sz w:val="20"/>
          <w:szCs w:val="20"/>
        </w:rPr>
        <w:t>https://dgs-tran.uzdp.bg/</w:t>
      </w:r>
      <w:r w:rsidRPr="006F74CD">
        <w:rPr>
          <w:rFonts w:ascii="Verdana" w:hAnsi="Verdana"/>
          <w:color w:val="002060"/>
          <w:sz w:val="20"/>
          <w:szCs w:val="20"/>
        </w:rPr>
        <w:t xml:space="preserve"> </w:t>
      </w:r>
      <w:r>
        <w:rPr>
          <w:rFonts w:ascii="Verdana" w:hAnsi="Verdana"/>
          <w:sz w:val="20"/>
          <w:szCs w:val="20"/>
        </w:rPr>
        <w:t>.</w:t>
      </w:r>
    </w:p>
    <w:p w14:paraId="379A27F3" w14:textId="77777777" w:rsidR="007F29C6" w:rsidRDefault="007F29C6" w:rsidP="007F29C6">
      <w:pPr>
        <w:ind w:right="-318"/>
        <w:rPr>
          <w:rFonts w:ascii="Verdana" w:hAnsi="Verdana"/>
          <w:b/>
          <w:sz w:val="20"/>
          <w:szCs w:val="20"/>
          <w:u w:val="single"/>
        </w:rPr>
      </w:pPr>
    </w:p>
    <w:p w14:paraId="379A27F4" w14:textId="77777777" w:rsidR="007F29C6" w:rsidRPr="00AF7036" w:rsidRDefault="007F29C6" w:rsidP="007F29C6">
      <w:pPr>
        <w:ind w:right="-318" w:firstLine="720"/>
        <w:rPr>
          <w:rFonts w:ascii="Verdana" w:hAnsi="Verdana"/>
          <w:b/>
          <w:sz w:val="20"/>
          <w:szCs w:val="20"/>
        </w:rPr>
      </w:pPr>
      <w:r w:rsidRPr="00AF7036">
        <w:rPr>
          <w:rFonts w:ascii="Verdana" w:hAnsi="Verdana"/>
          <w:b/>
          <w:sz w:val="20"/>
          <w:szCs w:val="20"/>
        </w:rPr>
        <w:t>X. МЯСТО И СРОК ЗА ПОДАВАНЕ НА ОФЕРТИТЕ ЗА УЧАСТИЕ В ТЪРГА</w:t>
      </w:r>
    </w:p>
    <w:p w14:paraId="379A27F5" w14:textId="3149DBDA" w:rsidR="007F29C6" w:rsidRPr="00D353A4" w:rsidRDefault="007F29C6" w:rsidP="007F29C6">
      <w:pPr>
        <w:ind w:right="-318" w:firstLine="720"/>
        <w:rPr>
          <w:rFonts w:ascii="Verdana" w:hAnsi="Verdana"/>
          <w:b/>
          <w:sz w:val="20"/>
          <w:szCs w:val="20"/>
        </w:rPr>
      </w:pPr>
      <w:r w:rsidRPr="00D353A4">
        <w:rPr>
          <w:rFonts w:ascii="Verdana" w:hAnsi="Verdana"/>
          <w:b/>
          <w:sz w:val="20"/>
          <w:szCs w:val="20"/>
        </w:rPr>
        <w:t xml:space="preserve">Офертите се подават в </w:t>
      </w:r>
      <w:r w:rsidR="00CB4212" w:rsidRPr="00AF7036">
        <w:rPr>
          <w:rFonts w:ascii="Verdana" w:hAnsi="Verdana"/>
          <w:b/>
          <w:sz w:val="20"/>
          <w:szCs w:val="20"/>
        </w:rPr>
        <w:t xml:space="preserve">гр. </w:t>
      </w:r>
      <w:r w:rsidR="00CB4212">
        <w:rPr>
          <w:rFonts w:ascii="Verdana" w:hAnsi="Verdana"/>
          <w:b/>
          <w:sz w:val="20"/>
          <w:szCs w:val="20"/>
        </w:rPr>
        <w:t>Трън</w:t>
      </w:r>
      <w:r w:rsidR="00CB4212" w:rsidRPr="00AF7036">
        <w:rPr>
          <w:rFonts w:ascii="Verdana" w:hAnsi="Verdana"/>
          <w:b/>
          <w:sz w:val="20"/>
          <w:szCs w:val="20"/>
        </w:rPr>
        <w:t>, ул.”</w:t>
      </w:r>
      <w:r w:rsidR="00CB4212">
        <w:rPr>
          <w:rFonts w:ascii="Verdana" w:hAnsi="Verdana"/>
          <w:b/>
          <w:sz w:val="20"/>
          <w:szCs w:val="20"/>
        </w:rPr>
        <w:t>Яким Тошков</w:t>
      </w:r>
      <w:r w:rsidR="00CB4212" w:rsidRPr="00AF7036">
        <w:rPr>
          <w:rFonts w:ascii="Verdana" w:hAnsi="Verdana"/>
          <w:b/>
          <w:sz w:val="20"/>
          <w:szCs w:val="20"/>
        </w:rPr>
        <w:t>” №</w:t>
      </w:r>
      <w:r w:rsidR="00CB4212">
        <w:rPr>
          <w:rFonts w:ascii="Verdana" w:hAnsi="Verdana"/>
          <w:b/>
          <w:sz w:val="20"/>
          <w:szCs w:val="20"/>
        </w:rPr>
        <w:t>10</w:t>
      </w:r>
      <w:r w:rsidRPr="00D353A4">
        <w:rPr>
          <w:rFonts w:ascii="Verdana" w:hAnsi="Verdana"/>
          <w:b/>
          <w:bCs/>
        </w:rPr>
        <w:t xml:space="preserve"> </w:t>
      </w:r>
      <w:r w:rsidRPr="00D353A4">
        <w:rPr>
          <w:rFonts w:ascii="Verdana" w:hAnsi="Verdana"/>
          <w:sz w:val="20"/>
          <w:szCs w:val="20"/>
        </w:rPr>
        <w:t xml:space="preserve">всеки работен </w:t>
      </w:r>
      <w:r w:rsidRPr="00AF7036">
        <w:rPr>
          <w:rFonts w:ascii="Verdana" w:hAnsi="Verdana"/>
          <w:sz w:val="20"/>
          <w:szCs w:val="20"/>
        </w:rPr>
        <w:t xml:space="preserve">ден </w:t>
      </w:r>
      <w:r>
        <w:rPr>
          <w:rFonts w:ascii="Verdana" w:hAnsi="Verdana"/>
          <w:b/>
          <w:sz w:val="20"/>
          <w:szCs w:val="20"/>
        </w:rPr>
        <w:t>от 09:</w:t>
      </w:r>
      <w:r w:rsidRPr="006F74CD">
        <w:rPr>
          <w:rFonts w:ascii="Verdana" w:hAnsi="Verdana"/>
          <w:b/>
          <w:sz w:val="20"/>
          <w:szCs w:val="20"/>
        </w:rPr>
        <w:t xml:space="preserve">00 часа до </w:t>
      </w:r>
      <w:r>
        <w:rPr>
          <w:rFonts w:ascii="Verdana" w:hAnsi="Verdana"/>
          <w:b/>
          <w:sz w:val="20"/>
          <w:szCs w:val="20"/>
        </w:rPr>
        <w:t>16:</w:t>
      </w:r>
      <w:r w:rsidRPr="006F74CD">
        <w:rPr>
          <w:rFonts w:ascii="Verdana" w:hAnsi="Verdana"/>
          <w:b/>
          <w:sz w:val="20"/>
          <w:szCs w:val="20"/>
        </w:rPr>
        <w:t>00 часа</w:t>
      </w:r>
      <w:r w:rsidRPr="00AF7036">
        <w:rPr>
          <w:rFonts w:ascii="Verdana" w:hAnsi="Verdana"/>
          <w:sz w:val="20"/>
          <w:szCs w:val="20"/>
        </w:rPr>
        <w:t xml:space="preserve"> и най-късно </w:t>
      </w:r>
      <w:r w:rsidRPr="006F74CD">
        <w:rPr>
          <w:rFonts w:ascii="Verdana" w:hAnsi="Verdana"/>
          <w:b/>
          <w:sz w:val="20"/>
          <w:szCs w:val="20"/>
        </w:rPr>
        <w:t>до</w:t>
      </w:r>
      <w:r>
        <w:rPr>
          <w:rFonts w:ascii="Verdana" w:hAnsi="Verdana"/>
          <w:b/>
          <w:sz w:val="20"/>
          <w:szCs w:val="20"/>
        </w:rPr>
        <w:t xml:space="preserve"> 16:</w:t>
      </w:r>
      <w:r w:rsidRPr="006F74CD">
        <w:rPr>
          <w:rFonts w:ascii="Verdana" w:hAnsi="Verdana"/>
          <w:b/>
          <w:sz w:val="20"/>
          <w:szCs w:val="20"/>
        </w:rPr>
        <w:t>00 часа</w:t>
      </w:r>
      <w:r w:rsidRPr="00AF7036">
        <w:rPr>
          <w:rFonts w:ascii="Verdana" w:hAnsi="Verdana"/>
          <w:sz w:val="20"/>
          <w:szCs w:val="20"/>
        </w:rPr>
        <w:t xml:space="preserve"> на последния работен ден </w:t>
      </w:r>
      <w:r w:rsidRPr="00D353A4">
        <w:rPr>
          <w:rFonts w:ascii="Verdana" w:hAnsi="Verdana"/>
          <w:sz w:val="20"/>
          <w:szCs w:val="20"/>
        </w:rPr>
        <w:t xml:space="preserve">преди датата на провеждане на търга, именно </w:t>
      </w:r>
      <w:r w:rsidRPr="00D353A4">
        <w:rPr>
          <w:rFonts w:ascii="Verdana" w:hAnsi="Verdana"/>
          <w:b/>
          <w:sz w:val="20"/>
          <w:szCs w:val="20"/>
        </w:rPr>
        <w:t xml:space="preserve">до </w:t>
      </w:r>
      <w:r w:rsidR="009E0B59">
        <w:rPr>
          <w:rFonts w:ascii="Verdana" w:hAnsi="Verdana"/>
          <w:b/>
          <w:color w:val="FF0000"/>
          <w:spacing w:val="-4"/>
          <w:sz w:val="20"/>
          <w:szCs w:val="20"/>
          <w:u w:val="single"/>
        </w:rPr>
        <w:t>21.08.2025</w:t>
      </w:r>
      <w:r w:rsidR="008F256B">
        <w:rPr>
          <w:rFonts w:ascii="Verdana" w:hAnsi="Verdana"/>
          <w:b/>
          <w:color w:val="FF0000"/>
          <w:spacing w:val="-4"/>
          <w:sz w:val="20"/>
          <w:szCs w:val="20"/>
          <w:u w:val="single"/>
        </w:rPr>
        <w:t>г.</w:t>
      </w:r>
      <w:r w:rsidRPr="00D353A4">
        <w:rPr>
          <w:rFonts w:ascii="Verdana" w:hAnsi="Verdana"/>
          <w:b/>
          <w:sz w:val="20"/>
          <w:szCs w:val="20"/>
        </w:rPr>
        <w:t>г.</w:t>
      </w:r>
    </w:p>
    <w:p w14:paraId="379A27F6" w14:textId="5804D157" w:rsidR="007F29C6" w:rsidRPr="00D353A4" w:rsidRDefault="007F29C6" w:rsidP="007F29C6">
      <w:pPr>
        <w:ind w:right="-318" w:firstLine="720"/>
        <w:rPr>
          <w:rFonts w:ascii="Verdana" w:hAnsi="Verdana"/>
          <w:b/>
          <w:sz w:val="20"/>
          <w:szCs w:val="20"/>
        </w:rPr>
      </w:pPr>
      <w:r w:rsidRPr="00D353A4">
        <w:rPr>
          <w:rFonts w:ascii="Verdana" w:hAnsi="Verdana"/>
          <w:sz w:val="20"/>
          <w:szCs w:val="20"/>
        </w:rPr>
        <w:t xml:space="preserve">Офертите могат да бъдат подавани и чрез куриерска фирма. Считат се за редовно получени в случай, че реално са постъпили в деловодството на указаното място в срока, определен за подаването им, а именно </w:t>
      </w:r>
      <w:r w:rsidRPr="00D353A4">
        <w:rPr>
          <w:rFonts w:ascii="Verdana" w:hAnsi="Verdana"/>
          <w:b/>
          <w:sz w:val="20"/>
          <w:szCs w:val="20"/>
        </w:rPr>
        <w:t xml:space="preserve">до 16:00 часа на </w:t>
      </w:r>
      <w:r w:rsidR="009E0B59">
        <w:rPr>
          <w:rFonts w:ascii="Verdana" w:hAnsi="Verdana"/>
          <w:b/>
          <w:color w:val="FF0000"/>
          <w:spacing w:val="-4"/>
          <w:sz w:val="20"/>
          <w:szCs w:val="20"/>
          <w:u w:val="single"/>
        </w:rPr>
        <w:t>21.08.2025</w:t>
      </w:r>
      <w:r w:rsidR="008F256B">
        <w:rPr>
          <w:rFonts w:ascii="Verdana" w:hAnsi="Verdana"/>
          <w:b/>
          <w:color w:val="FF0000"/>
          <w:spacing w:val="-4"/>
          <w:sz w:val="20"/>
          <w:szCs w:val="20"/>
          <w:u w:val="single"/>
        </w:rPr>
        <w:t>г.</w:t>
      </w:r>
      <w:r w:rsidRPr="00D353A4">
        <w:rPr>
          <w:rFonts w:ascii="Verdana" w:hAnsi="Verdana"/>
          <w:b/>
          <w:sz w:val="20"/>
          <w:szCs w:val="20"/>
        </w:rPr>
        <w:t>.</w:t>
      </w:r>
    </w:p>
    <w:p w14:paraId="379A27F7" w14:textId="77777777" w:rsidR="007F29C6" w:rsidRDefault="007F29C6" w:rsidP="007F29C6">
      <w:pPr>
        <w:ind w:right="-318" w:firstLine="720"/>
        <w:rPr>
          <w:rFonts w:ascii="Verdana" w:hAnsi="Verdana"/>
          <w:b/>
          <w:sz w:val="20"/>
          <w:szCs w:val="20"/>
        </w:rPr>
      </w:pPr>
    </w:p>
    <w:p w14:paraId="379A27F8" w14:textId="77777777" w:rsidR="007F29C6" w:rsidRPr="00AF7036" w:rsidRDefault="007F29C6" w:rsidP="007F29C6">
      <w:pPr>
        <w:ind w:right="-318" w:firstLine="720"/>
        <w:rPr>
          <w:rFonts w:ascii="Verdana" w:hAnsi="Verdana"/>
          <w:b/>
          <w:sz w:val="20"/>
          <w:szCs w:val="20"/>
        </w:rPr>
      </w:pPr>
      <w:r w:rsidRPr="00AF7036">
        <w:rPr>
          <w:rFonts w:ascii="Verdana" w:hAnsi="Verdana"/>
          <w:b/>
          <w:sz w:val="20"/>
          <w:szCs w:val="20"/>
        </w:rPr>
        <w:t>XI. МЯСТО,</w:t>
      </w:r>
      <w:r w:rsidR="00CA6281">
        <w:rPr>
          <w:rFonts w:ascii="Verdana" w:hAnsi="Verdana"/>
          <w:b/>
          <w:sz w:val="20"/>
          <w:szCs w:val="20"/>
        </w:rPr>
        <w:t xml:space="preserve"> </w:t>
      </w:r>
      <w:r w:rsidRPr="00AF7036">
        <w:rPr>
          <w:rFonts w:ascii="Verdana" w:hAnsi="Verdana"/>
          <w:b/>
          <w:sz w:val="20"/>
          <w:szCs w:val="20"/>
        </w:rPr>
        <w:t>ДАТА И ЧАС НА ПРОВЕЖДАНЕ НА ТЪРГА</w:t>
      </w:r>
    </w:p>
    <w:p w14:paraId="379A27F9" w14:textId="7D7189A2" w:rsidR="007F29C6" w:rsidRPr="00AF7036" w:rsidRDefault="007F29C6" w:rsidP="007F29C6">
      <w:pPr>
        <w:ind w:right="-318" w:firstLine="720"/>
        <w:rPr>
          <w:rFonts w:ascii="Verdana" w:hAnsi="Verdana"/>
          <w:b/>
          <w:sz w:val="20"/>
          <w:szCs w:val="20"/>
        </w:rPr>
      </w:pPr>
      <w:r w:rsidRPr="00AF7036">
        <w:rPr>
          <w:rFonts w:ascii="Verdana" w:hAnsi="Verdana"/>
          <w:sz w:val="20"/>
          <w:szCs w:val="20"/>
        </w:rPr>
        <w:lastRenderedPageBreak/>
        <w:t>Търгът ще се проведе на</w:t>
      </w:r>
      <w:r>
        <w:rPr>
          <w:rFonts w:ascii="Verdana" w:hAnsi="Verdana"/>
          <w:sz w:val="20"/>
          <w:szCs w:val="20"/>
        </w:rPr>
        <w:t xml:space="preserve"> </w:t>
      </w:r>
      <w:r w:rsidR="009E0B59">
        <w:rPr>
          <w:rFonts w:ascii="Verdana" w:hAnsi="Verdana"/>
          <w:b/>
          <w:color w:val="FF0000"/>
          <w:sz w:val="20"/>
          <w:szCs w:val="20"/>
        </w:rPr>
        <w:t>22</w:t>
      </w:r>
      <w:r>
        <w:rPr>
          <w:rFonts w:ascii="Verdana" w:hAnsi="Verdana"/>
          <w:b/>
          <w:color w:val="FF0000"/>
          <w:sz w:val="20"/>
          <w:szCs w:val="20"/>
        </w:rPr>
        <w:t>.</w:t>
      </w:r>
      <w:r w:rsidR="000337C0">
        <w:rPr>
          <w:rFonts w:ascii="Verdana" w:hAnsi="Verdana"/>
          <w:b/>
          <w:color w:val="FF0000"/>
          <w:sz w:val="20"/>
          <w:szCs w:val="20"/>
        </w:rPr>
        <w:t>0</w:t>
      </w:r>
      <w:r w:rsidR="009E0B59">
        <w:rPr>
          <w:rFonts w:ascii="Verdana" w:hAnsi="Verdana"/>
          <w:b/>
          <w:color w:val="FF0000"/>
          <w:sz w:val="20"/>
          <w:szCs w:val="20"/>
        </w:rPr>
        <w:t>8</w:t>
      </w:r>
      <w:r>
        <w:rPr>
          <w:rFonts w:ascii="Verdana" w:hAnsi="Verdana"/>
          <w:b/>
          <w:color w:val="FF0000"/>
          <w:sz w:val="20"/>
          <w:szCs w:val="20"/>
        </w:rPr>
        <w:t>.</w:t>
      </w:r>
      <w:r w:rsidRPr="006F74CD">
        <w:rPr>
          <w:rFonts w:ascii="Verdana" w:hAnsi="Verdana"/>
          <w:b/>
          <w:color w:val="FF0000"/>
          <w:sz w:val="20"/>
          <w:szCs w:val="20"/>
        </w:rPr>
        <w:t>20</w:t>
      </w:r>
      <w:r>
        <w:rPr>
          <w:rFonts w:ascii="Verdana" w:hAnsi="Verdana"/>
          <w:b/>
          <w:color w:val="FF0000"/>
          <w:sz w:val="20"/>
          <w:szCs w:val="20"/>
        </w:rPr>
        <w:t>2</w:t>
      </w:r>
      <w:r w:rsidR="000337C0">
        <w:rPr>
          <w:rFonts w:ascii="Verdana" w:hAnsi="Verdana"/>
          <w:b/>
          <w:color w:val="FF0000"/>
          <w:sz w:val="20"/>
          <w:szCs w:val="20"/>
        </w:rPr>
        <w:t>5</w:t>
      </w:r>
      <w:r w:rsidRPr="006F74CD">
        <w:rPr>
          <w:rFonts w:ascii="Verdana" w:hAnsi="Verdana"/>
          <w:b/>
          <w:color w:val="FF0000"/>
          <w:sz w:val="20"/>
          <w:szCs w:val="20"/>
        </w:rPr>
        <w:t xml:space="preserve"> </w:t>
      </w:r>
      <w:r w:rsidRPr="006F74CD">
        <w:rPr>
          <w:rFonts w:ascii="Verdana" w:hAnsi="Verdana"/>
          <w:b/>
          <w:bCs/>
          <w:color w:val="FF0000"/>
          <w:sz w:val="20"/>
          <w:szCs w:val="20"/>
        </w:rPr>
        <w:t xml:space="preserve">г. от </w:t>
      </w:r>
      <w:r w:rsidR="00C63B0B">
        <w:rPr>
          <w:rFonts w:ascii="Verdana" w:hAnsi="Verdana"/>
          <w:b/>
          <w:bCs/>
          <w:color w:val="FF0000"/>
          <w:sz w:val="20"/>
          <w:szCs w:val="20"/>
          <w:highlight w:val="yellow"/>
        </w:rPr>
        <w:t>11</w:t>
      </w:r>
      <w:r w:rsidRPr="0021127D">
        <w:rPr>
          <w:rFonts w:ascii="Verdana" w:hAnsi="Verdana"/>
          <w:b/>
          <w:bCs/>
          <w:color w:val="FF0000"/>
          <w:sz w:val="20"/>
          <w:szCs w:val="20"/>
          <w:highlight w:val="yellow"/>
        </w:rPr>
        <w:t>:</w:t>
      </w:r>
      <w:r w:rsidR="00C63B0B">
        <w:rPr>
          <w:rFonts w:ascii="Verdana" w:hAnsi="Verdana"/>
          <w:b/>
          <w:bCs/>
          <w:color w:val="FF0000"/>
          <w:sz w:val="20"/>
          <w:szCs w:val="20"/>
          <w:highlight w:val="yellow"/>
        </w:rPr>
        <w:t>0</w:t>
      </w:r>
      <w:r w:rsidR="008F256B">
        <w:rPr>
          <w:rFonts w:ascii="Verdana" w:hAnsi="Verdana"/>
          <w:b/>
          <w:bCs/>
          <w:color w:val="FF0000"/>
          <w:sz w:val="20"/>
          <w:szCs w:val="20"/>
          <w:highlight w:val="yellow"/>
        </w:rPr>
        <w:t>0</w:t>
      </w:r>
      <w:r w:rsidRPr="006F74CD">
        <w:rPr>
          <w:rFonts w:ascii="Verdana" w:hAnsi="Verdana"/>
          <w:b/>
          <w:bCs/>
          <w:color w:val="FF0000"/>
          <w:sz w:val="20"/>
          <w:szCs w:val="20"/>
        </w:rPr>
        <w:t xml:space="preserve"> </w:t>
      </w:r>
      <w:r w:rsidRPr="006D5E3D">
        <w:rPr>
          <w:rFonts w:ascii="Verdana" w:hAnsi="Verdana"/>
          <w:b/>
          <w:bCs/>
          <w:sz w:val="20"/>
          <w:szCs w:val="20"/>
        </w:rPr>
        <w:t>часа</w:t>
      </w:r>
      <w:r w:rsidRPr="006D5E3D">
        <w:rPr>
          <w:rFonts w:ascii="Verdana" w:hAnsi="Verdana"/>
          <w:b/>
          <w:sz w:val="20"/>
          <w:szCs w:val="20"/>
        </w:rPr>
        <w:t xml:space="preserve"> </w:t>
      </w:r>
      <w:r w:rsidRPr="00AF7036">
        <w:rPr>
          <w:rFonts w:ascii="Verdana" w:hAnsi="Verdana"/>
          <w:b/>
          <w:sz w:val="20"/>
          <w:szCs w:val="20"/>
        </w:rPr>
        <w:t xml:space="preserve">в сградата на ТП „ДГС </w:t>
      </w:r>
      <w:r>
        <w:rPr>
          <w:rFonts w:ascii="Verdana" w:hAnsi="Verdana"/>
          <w:b/>
          <w:sz w:val="20"/>
          <w:szCs w:val="20"/>
        </w:rPr>
        <w:t>Трън</w:t>
      </w:r>
      <w:r w:rsidRPr="00AF7036">
        <w:rPr>
          <w:rFonts w:ascii="Verdana" w:hAnsi="Verdana"/>
          <w:b/>
          <w:sz w:val="20"/>
          <w:szCs w:val="20"/>
        </w:rPr>
        <w:t xml:space="preserve"> с адрес – гр. </w:t>
      </w:r>
      <w:r>
        <w:rPr>
          <w:rFonts w:ascii="Verdana" w:hAnsi="Verdana"/>
          <w:b/>
          <w:sz w:val="20"/>
          <w:szCs w:val="20"/>
        </w:rPr>
        <w:t>Трън</w:t>
      </w:r>
      <w:r w:rsidRPr="00AF7036">
        <w:rPr>
          <w:rFonts w:ascii="Verdana" w:hAnsi="Verdana"/>
          <w:b/>
          <w:sz w:val="20"/>
          <w:szCs w:val="20"/>
        </w:rPr>
        <w:t>, ул.”</w:t>
      </w:r>
      <w:r>
        <w:rPr>
          <w:rFonts w:ascii="Verdana" w:hAnsi="Verdana"/>
          <w:b/>
          <w:sz w:val="20"/>
          <w:szCs w:val="20"/>
        </w:rPr>
        <w:t>Яким Тошков</w:t>
      </w:r>
      <w:r w:rsidRPr="00AF7036">
        <w:rPr>
          <w:rFonts w:ascii="Verdana" w:hAnsi="Verdana"/>
          <w:b/>
          <w:sz w:val="20"/>
          <w:szCs w:val="20"/>
        </w:rPr>
        <w:t>” №</w:t>
      </w:r>
      <w:r>
        <w:rPr>
          <w:rFonts w:ascii="Verdana" w:hAnsi="Verdana"/>
          <w:b/>
          <w:sz w:val="20"/>
          <w:szCs w:val="20"/>
        </w:rPr>
        <w:t>10</w:t>
      </w:r>
      <w:r w:rsidRPr="00AF7036">
        <w:rPr>
          <w:rFonts w:ascii="Verdana" w:hAnsi="Verdana"/>
          <w:b/>
          <w:sz w:val="20"/>
          <w:szCs w:val="20"/>
        </w:rPr>
        <w:t>.</w:t>
      </w:r>
    </w:p>
    <w:p w14:paraId="379A27FA" w14:textId="77777777" w:rsidR="007F29C6" w:rsidRDefault="007F29C6" w:rsidP="007F29C6">
      <w:pPr>
        <w:ind w:right="-318" w:firstLine="720"/>
        <w:rPr>
          <w:rFonts w:ascii="Verdana" w:hAnsi="Verdana"/>
          <w:b/>
          <w:sz w:val="20"/>
          <w:szCs w:val="20"/>
        </w:rPr>
      </w:pPr>
    </w:p>
    <w:p w14:paraId="379A27FB" w14:textId="77777777" w:rsidR="007F29C6" w:rsidRPr="00AF7036" w:rsidRDefault="007F29C6" w:rsidP="007F29C6">
      <w:pPr>
        <w:ind w:right="-318" w:firstLine="720"/>
        <w:rPr>
          <w:rFonts w:ascii="Verdana" w:hAnsi="Verdana"/>
          <w:b/>
          <w:sz w:val="20"/>
          <w:szCs w:val="20"/>
        </w:rPr>
      </w:pPr>
      <w:r w:rsidRPr="00AF7036">
        <w:rPr>
          <w:rFonts w:ascii="Verdana" w:hAnsi="Verdana"/>
          <w:b/>
          <w:sz w:val="20"/>
          <w:szCs w:val="20"/>
        </w:rPr>
        <w:t>XII.</w:t>
      </w:r>
      <w:r w:rsidRPr="006F74CD">
        <w:rPr>
          <w:rFonts w:ascii="Verdana" w:hAnsi="Verdana"/>
          <w:b/>
          <w:sz w:val="20"/>
          <w:szCs w:val="20"/>
        </w:rPr>
        <w:t xml:space="preserve"> </w:t>
      </w:r>
      <w:r w:rsidRPr="00AF7036">
        <w:rPr>
          <w:rFonts w:ascii="Verdana" w:hAnsi="Verdana"/>
          <w:b/>
          <w:sz w:val="20"/>
          <w:szCs w:val="20"/>
        </w:rPr>
        <w:t>ОГЛЕД НА ОБЕКТА И ИНФОРМАЦИЯ</w:t>
      </w:r>
    </w:p>
    <w:p w14:paraId="379A27FC" w14:textId="678851D7" w:rsidR="007F29C6" w:rsidRPr="00AF7036" w:rsidRDefault="007F29C6" w:rsidP="007F29C6">
      <w:pPr>
        <w:tabs>
          <w:tab w:val="left" w:pos="567"/>
        </w:tabs>
        <w:ind w:right="-318" w:firstLine="567"/>
        <w:rPr>
          <w:rFonts w:ascii="Verdana" w:hAnsi="Verdana"/>
          <w:bCs/>
          <w:sz w:val="20"/>
          <w:szCs w:val="20"/>
        </w:rPr>
      </w:pPr>
      <w:r w:rsidRPr="00AF7036">
        <w:rPr>
          <w:rFonts w:ascii="Verdana" w:hAnsi="Verdana"/>
          <w:bCs/>
          <w:sz w:val="20"/>
          <w:szCs w:val="20"/>
        </w:rPr>
        <w:t xml:space="preserve">Участниците извършват </w:t>
      </w:r>
      <w:r w:rsidRPr="006F74CD">
        <w:rPr>
          <w:rFonts w:ascii="Verdana" w:hAnsi="Verdana"/>
          <w:bCs/>
          <w:sz w:val="20"/>
          <w:szCs w:val="20"/>
        </w:rPr>
        <w:t>оглед на обект</w:t>
      </w:r>
      <w:r w:rsidRPr="00AF7036">
        <w:rPr>
          <w:rFonts w:ascii="Verdana" w:hAnsi="Verdana"/>
          <w:bCs/>
          <w:sz w:val="20"/>
          <w:szCs w:val="20"/>
        </w:rPr>
        <w:t>а</w:t>
      </w:r>
      <w:r w:rsidRPr="006F74CD">
        <w:rPr>
          <w:rFonts w:ascii="Verdana" w:hAnsi="Verdana"/>
          <w:bCs/>
          <w:sz w:val="20"/>
          <w:szCs w:val="20"/>
        </w:rPr>
        <w:t xml:space="preserve"> </w:t>
      </w:r>
      <w:r w:rsidRPr="00AF7036">
        <w:rPr>
          <w:rFonts w:ascii="Verdana" w:hAnsi="Verdana"/>
          <w:bCs/>
          <w:sz w:val="20"/>
          <w:szCs w:val="20"/>
        </w:rPr>
        <w:t xml:space="preserve">всеки работен ден </w:t>
      </w:r>
      <w:r w:rsidRPr="006F74CD">
        <w:rPr>
          <w:rFonts w:ascii="Verdana" w:hAnsi="Verdana"/>
          <w:b/>
          <w:bCs/>
          <w:sz w:val="20"/>
          <w:szCs w:val="20"/>
        </w:rPr>
        <w:t>от 09:00 до 16:00 часа</w:t>
      </w:r>
      <w:r w:rsidRPr="006F74CD">
        <w:rPr>
          <w:rFonts w:ascii="Verdana" w:hAnsi="Verdana"/>
          <w:bCs/>
          <w:sz w:val="20"/>
          <w:szCs w:val="20"/>
        </w:rPr>
        <w:t xml:space="preserve"> </w:t>
      </w:r>
      <w:r w:rsidRPr="00D353A4">
        <w:rPr>
          <w:rFonts w:ascii="Verdana" w:hAnsi="Verdana"/>
          <w:bCs/>
          <w:sz w:val="20"/>
          <w:szCs w:val="20"/>
        </w:rPr>
        <w:t xml:space="preserve">от обявяването на търга </w:t>
      </w:r>
      <w:r w:rsidRPr="00D353A4">
        <w:rPr>
          <w:rFonts w:ascii="Verdana" w:hAnsi="Verdana"/>
          <w:b/>
          <w:bCs/>
          <w:sz w:val="20"/>
          <w:szCs w:val="20"/>
        </w:rPr>
        <w:t xml:space="preserve">до </w:t>
      </w:r>
      <w:r w:rsidR="009E0B59">
        <w:rPr>
          <w:rFonts w:ascii="Verdana" w:hAnsi="Verdana"/>
          <w:b/>
          <w:color w:val="FF0000"/>
          <w:spacing w:val="-4"/>
          <w:sz w:val="20"/>
          <w:szCs w:val="20"/>
          <w:u w:val="single"/>
        </w:rPr>
        <w:t>21.08.2025</w:t>
      </w:r>
      <w:r w:rsidR="008F256B">
        <w:rPr>
          <w:rFonts w:ascii="Verdana" w:hAnsi="Verdana"/>
          <w:b/>
          <w:color w:val="FF0000"/>
          <w:spacing w:val="-4"/>
          <w:sz w:val="20"/>
          <w:szCs w:val="20"/>
          <w:u w:val="single"/>
        </w:rPr>
        <w:t>г.</w:t>
      </w:r>
      <w:r w:rsidR="00B21BB9" w:rsidRPr="002B57F7">
        <w:rPr>
          <w:rFonts w:ascii="Verdana" w:hAnsi="Verdana"/>
          <w:b/>
          <w:spacing w:val="-4"/>
          <w:sz w:val="20"/>
          <w:szCs w:val="20"/>
          <w:u w:val="single"/>
        </w:rPr>
        <w:t>г</w:t>
      </w:r>
      <w:r w:rsidRPr="00D353A4">
        <w:rPr>
          <w:rFonts w:ascii="Verdana" w:hAnsi="Verdana"/>
          <w:b/>
          <w:bCs/>
          <w:sz w:val="20"/>
          <w:szCs w:val="20"/>
          <w:u w:val="single"/>
        </w:rPr>
        <w:t>.</w:t>
      </w:r>
      <w:r w:rsidRPr="00D353A4">
        <w:rPr>
          <w:rFonts w:ascii="Verdana" w:hAnsi="Verdana"/>
          <w:bCs/>
          <w:sz w:val="20"/>
          <w:szCs w:val="20"/>
        </w:rPr>
        <w:t xml:space="preserve"> (включително) в присъствието на представител </w:t>
      </w:r>
      <w:r w:rsidRPr="00AF7036">
        <w:rPr>
          <w:rFonts w:ascii="Verdana" w:hAnsi="Verdana"/>
          <w:bCs/>
          <w:sz w:val="20"/>
          <w:szCs w:val="20"/>
        </w:rPr>
        <w:t xml:space="preserve">от ТП „ДГС </w:t>
      </w:r>
      <w:r>
        <w:rPr>
          <w:rFonts w:ascii="Verdana" w:hAnsi="Verdana"/>
          <w:bCs/>
          <w:sz w:val="20"/>
          <w:szCs w:val="20"/>
        </w:rPr>
        <w:t>Трън</w:t>
      </w:r>
      <w:r w:rsidRPr="00AF7036">
        <w:rPr>
          <w:rFonts w:ascii="Verdana" w:hAnsi="Verdana"/>
          <w:b/>
          <w:bCs/>
          <w:sz w:val="20"/>
          <w:szCs w:val="20"/>
        </w:rPr>
        <w:t xml:space="preserve">“. </w:t>
      </w:r>
      <w:r w:rsidRPr="00AF7036">
        <w:rPr>
          <w:rFonts w:ascii="Verdana" w:hAnsi="Verdana"/>
          <w:bCs/>
          <w:sz w:val="20"/>
          <w:szCs w:val="20"/>
        </w:rPr>
        <w:t>Разходите за огледа са за сметка на участника.</w:t>
      </w:r>
    </w:p>
    <w:p w14:paraId="379A27FD" w14:textId="77777777" w:rsidR="007F29C6" w:rsidRDefault="007F29C6" w:rsidP="007F29C6">
      <w:pPr>
        <w:tabs>
          <w:tab w:val="left" w:pos="567"/>
        </w:tabs>
        <w:ind w:right="-318" w:firstLine="567"/>
        <w:rPr>
          <w:rFonts w:ascii="Verdana" w:hAnsi="Verdana"/>
          <w:b/>
          <w:sz w:val="20"/>
          <w:szCs w:val="20"/>
        </w:rPr>
      </w:pPr>
    </w:p>
    <w:p w14:paraId="379A27FE" w14:textId="77777777" w:rsidR="007F29C6" w:rsidRPr="00F56399" w:rsidRDefault="007F29C6" w:rsidP="007F29C6">
      <w:pPr>
        <w:tabs>
          <w:tab w:val="left" w:pos="567"/>
        </w:tabs>
        <w:ind w:right="-318" w:firstLine="567"/>
        <w:rPr>
          <w:rFonts w:ascii="Verdana" w:hAnsi="Verdana"/>
          <w:b/>
          <w:sz w:val="20"/>
          <w:szCs w:val="20"/>
        </w:rPr>
      </w:pPr>
      <w:r>
        <w:rPr>
          <w:rFonts w:ascii="Verdana" w:hAnsi="Verdana"/>
          <w:b/>
          <w:sz w:val="20"/>
          <w:szCs w:val="20"/>
        </w:rPr>
        <w:tab/>
      </w:r>
      <w:r w:rsidRPr="00F56399">
        <w:rPr>
          <w:rFonts w:ascii="Verdana" w:hAnsi="Verdana"/>
          <w:b/>
          <w:sz w:val="20"/>
          <w:szCs w:val="20"/>
        </w:rPr>
        <w:t>XIII.</w:t>
      </w:r>
      <w:r w:rsidRPr="006F74CD">
        <w:rPr>
          <w:rFonts w:ascii="Verdana" w:hAnsi="Verdana"/>
          <w:b/>
          <w:sz w:val="20"/>
          <w:szCs w:val="20"/>
        </w:rPr>
        <w:t xml:space="preserve"> </w:t>
      </w:r>
      <w:r w:rsidRPr="00F56399">
        <w:rPr>
          <w:rFonts w:ascii="Verdana" w:hAnsi="Verdana"/>
          <w:b/>
          <w:sz w:val="20"/>
          <w:szCs w:val="20"/>
        </w:rPr>
        <w:t>С НАСТОЯЩАТА ЗАПОВЕД ОДОБРЯВАМ ТРЪЖНАТА ДОКУМЕНТАЦИЯ, КОЯТО Е НЕРАЗДЕЛНА ЧАСТ ОТ НЕЯ И СЪДЪРЖА:</w:t>
      </w:r>
    </w:p>
    <w:p w14:paraId="379A27FF" w14:textId="77777777" w:rsidR="007F29C6" w:rsidRDefault="007F29C6" w:rsidP="007F29C6">
      <w:pPr>
        <w:tabs>
          <w:tab w:val="left" w:pos="567"/>
        </w:tabs>
        <w:ind w:right="-318"/>
        <w:rPr>
          <w:rFonts w:ascii="Verdana" w:hAnsi="Verdana"/>
          <w:sz w:val="20"/>
          <w:szCs w:val="20"/>
        </w:rPr>
      </w:pPr>
      <w:r w:rsidRPr="00FC3E0F">
        <w:rPr>
          <w:rFonts w:ascii="Verdana" w:hAnsi="Verdana"/>
          <w:b/>
          <w:sz w:val="20"/>
          <w:szCs w:val="20"/>
        </w:rPr>
        <w:t>13.1.</w:t>
      </w:r>
      <w:r w:rsidRPr="00FC3E0F">
        <w:rPr>
          <w:rFonts w:ascii="Verdana" w:hAnsi="Verdana"/>
          <w:sz w:val="20"/>
          <w:szCs w:val="20"/>
        </w:rPr>
        <w:t xml:space="preserve"> Копие от Заповедта за откриване на процедурата</w:t>
      </w:r>
    </w:p>
    <w:p w14:paraId="379A2800" w14:textId="77777777" w:rsidR="007F29C6" w:rsidRDefault="007F29C6" w:rsidP="007F29C6">
      <w:pPr>
        <w:tabs>
          <w:tab w:val="left" w:pos="567"/>
        </w:tabs>
        <w:ind w:right="-318"/>
        <w:rPr>
          <w:rFonts w:ascii="Verdana" w:hAnsi="Verdana"/>
          <w:bCs/>
          <w:sz w:val="20"/>
          <w:szCs w:val="20"/>
        </w:rPr>
      </w:pPr>
      <w:r w:rsidRPr="00845424">
        <w:rPr>
          <w:rFonts w:ascii="Verdana" w:hAnsi="Verdana"/>
          <w:b/>
          <w:sz w:val="20"/>
          <w:szCs w:val="20"/>
        </w:rPr>
        <w:t>13.2.</w:t>
      </w:r>
      <w:r w:rsidRPr="00845424">
        <w:rPr>
          <w:rFonts w:ascii="Verdana" w:hAnsi="Verdana"/>
          <w:bCs/>
          <w:sz w:val="20"/>
          <w:szCs w:val="20"/>
        </w:rPr>
        <w:t xml:space="preserve"> Тръжни условия:</w:t>
      </w:r>
      <w:r w:rsidRPr="00845424">
        <w:rPr>
          <w:rFonts w:ascii="Verdana" w:hAnsi="Verdana"/>
          <w:bCs/>
          <w:sz w:val="20"/>
          <w:szCs w:val="20"/>
          <w:lang w:val="ru-RU"/>
        </w:rPr>
        <w:t xml:space="preserve"> </w:t>
      </w:r>
      <w:r w:rsidRPr="00845424">
        <w:rPr>
          <w:rFonts w:ascii="Verdana" w:hAnsi="Verdana"/>
          <w:bCs/>
          <w:sz w:val="20"/>
          <w:szCs w:val="20"/>
        </w:rPr>
        <w:t>пълно описание на обекта</w:t>
      </w:r>
    </w:p>
    <w:p w14:paraId="379A2801" w14:textId="77777777" w:rsidR="007F29C6" w:rsidRPr="00845424" w:rsidRDefault="007F29C6" w:rsidP="007F29C6">
      <w:pPr>
        <w:tabs>
          <w:tab w:val="left" w:pos="567"/>
        </w:tabs>
        <w:ind w:right="-318"/>
        <w:rPr>
          <w:rFonts w:ascii="Verdana" w:hAnsi="Verdana"/>
          <w:sz w:val="20"/>
          <w:szCs w:val="20"/>
        </w:rPr>
      </w:pPr>
      <w:r w:rsidRPr="00FC3E0F">
        <w:rPr>
          <w:rFonts w:ascii="Verdana" w:hAnsi="Verdana"/>
          <w:b/>
          <w:sz w:val="20"/>
          <w:szCs w:val="20"/>
        </w:rPr>
        <w:t>13.3</w:t>
      </w:r>
      <w:r>
        <w:rPr>
          <w:rFonts w:ascii="Verdana" w:hAnsi="Verdana"/>
          <w:sz w:val="20"/>
          <w:szCs w:val="20"/>
        </w:rPr>
        <w:t xml:space="preserve">. </w:t>
      </w:r>
      <w:r w:rsidRPr="00845424">
        <w:rPr>
          <w:rFonts w:ascii="Verdana" w:hAnsi="Verdana"/>
          <w:sz w:val="20"/>
          <w:szCs w:val="20"/>
        </w:rPr>
        <w:t xml:space="preserve">Заявление за участие по образец – </w:t>
      </w:r>
      <w:r w:rsidRPr="00845424">
        <w:rPr>
          <w:rFonts w:ascii="Verdana" w:hAnsi="Verdana"/>
          <w:i/>
          <w:sz w:val="20"/>
          <w:szCs w:val="20"/>
        </w:rPr>
        <w:t>Приложение № 1</w:t>
      </w:r>
    </w:p>
    <w:p w14:paraId="379A2802" w14:textId="77777777" w:rsidR="007F29C6" w:rsidRPr="00845424" w:rsidRDefault="007F29C6" w:rsidP="007F29C6">
      <w:pPr>
        <w:tabs>
          <w:tab w:val="left" w:pos="567"/>
        </w:tabs>
        <w:ind w:right="-318"/>
        <w:rPr>
          <w:rFonts w:ascii="Verdana" w:hAnsi="Verdana"/>
          <w:sz w:val="20"/>
          <w:szCs w:val="20"/>
        </w:rPr>
      </w:pPr>
      <w:r>
        <w:rPr>
          <w:rFonts w:ascii="Verdana" w:hAnsi="Verdana"/>
          <w:b/>
          <w:sz w:val="20"/>
          <w:szCs w:val="20"/>
        </w:rPr>
        <w:t>13.</w:t>
      </w:r>
      <w:r w:rsidRPr="00845424">
        <w:rPr>
          <w:rFonts w:ascii="Verdana" w:hAnsi="Verdana"/>
          <w:b/>
          <w:sz w:val="20"/>
          <w:szCs w:val="20"/>
        </w:rPr>
        <w:t>4.</w:t>
      </w:r>
      <w:r w:rsidRPr="00845424">
        <w:rPr>
          <w:rFonts w:ascii="Verdana" w:hAnsi="Verdana"/>
          <w:sz w:val="20"/>
          <w:szCs w:val="20"/>
        </w:rPr>
        <w:t xml:space="preserve"> Списък на документите, съдържащи се в офертата по образец – </w:t>
      </w:r>
      <w:r w:rsidRPr="00845424">
        <w:rPr>
          <w:rFonts w:ascii="Verdana" w:hAnsi="Verdana"/>
          <w:i/>
          <w:sz w:val="20"/>
          <w:szCs w:val="20"/>
        </w:rPr>
        <w:t>Приложение №2</w:t>
      </w:r>
    </w:p>
    <w:p w14:paraId="379A2803" w14:textId="77777777" w:rsidR="007F29C6" w:rsidRPr="00845424" w:rsidRDefault="007F29C6" w:rsidP="007F29C6">
      <w:pPr>
        <w:tabs>
          <w:tab w:val="left" w:pos="567"/>
        </w:tabs>
        <w:ind w:right="-318"/>
        <w:rPr>
          <w:rFonts w:ascii="Verdana" w:hAnsi="Verdana"/>
          <w:i/>
          <w:sz w:val="20"/>
          <w:szCs w:val="20"/>
        </w:rPr>
      </w:pPr>
      <w:r>
        <w:rPr>
          <w:rFonts w:ascii="Verdana" w:hAnsi="Verdana"/>
          <w:b/>
          <w:sz w:val="20"/>
          <w:szCs w:val="20"/>
        </w:rPr>
        <w:t>13.</w:t>
      </w:r>
      <w:r w:rsidRPr="00845424">
        <w:rPr>
          <w:rFonts w:ascii="Verdana" w:hAnsi="Verdana"/>
          <w:b/>
          <w:sz w:val="20"/>
          <w:szCs w:val="20"/>
        </w:rPr>
        <w:t>5.</w:t>
      </w:r>
      <w:r w:rsidRPr="00845424">
        <w:rPr>
          <w:rFonts w:ascii="Verdana" w:hAnsi="Verdana"/>
          <w:sz w:val="20"/>
          <w:szCs w:val="20"/>
        </w:rPr>
        <w:t xml:space="preserve"> Административни сведения за участника по образец – </w:t>
      </w:r>
      <w:r w:rsidRPr="00845424">
        <w:rPr>
          <w:rFonts w:ascii="Verdana" w:hAnsi="Verdana"/>
          <w:i/>
          <w:sz w:val="20"/>
          <w:szCs w:val="20"/>
        </w:rPr>
        <w:t>Приложение № 3</w:t>
      </w:r>
    </w:p>
    <w:p w14:paraId="379A2804" w14:textId="77777777" w:rsidR="007F29C6" w:rsidRPr="00845424" w:rsidRDefault="007F29C6" w:rsidP="007F29C6">
      <w:pPr>
        <w:tabs>
          <w:tab w:val="left" w:pos="567"/>
        </w:tabs>
        <w:ind w:right="-318"/>
        <w:rPr>
          <w:rFonts w:ascii="Verdana" w:hAnsi="Verdana"/>
          <w:sz w:val="20"/>
          <w:szCs w:val="20"/>
        </w:rPr>
      </w:pPr>
      <w:r>
        <w:rPr>
          <w:rFonts w:ascii="Verdana" w:hAnsi="Verdana"/>
          <w:b/>
          <w:sz w:val="20"/>
          <w:szCs w:val="20"/>
        </w:rPr>
        <w:t>13.</w:t>
      </w:r>
      <w:r w:rsidRPr="00845424">
        <w:rPr>
          <w:rFonts w:ascii="Verdana" w:hAnsi="Verdana"/>
          <w:b/>
          <w:sz w:val="20"/>
          <w:szCs w:val="20"/>
        </w:rPr>
        <w:t>6.</w:t>
      </w:r>
      <w:r w:rsidRPr="00845424">
        <w:rPr>
          <w:rFonts w:ascii="Verdana" w:hAnsi="Verdana"/>
          <w:sz w:val="20"/>
          <w:szCs w:val="20"/>
        </w:rPr>
        <w:t xml:space="preserve"> Ценово предложение по образец – </w:t>
      </w:r>
      <w:r w:rsidRPr="00845424">
        <w:rPr>
          <w:rFonts w:ascii="Verdana" w:hAnsi="Verdana"/>
          <w:i/>
          <w:sz w:val="20"/>
          <w:szCs w:val="20"/>
        </w:rPr>
        <w:t>Приложение № 4</w:t>
      </w:r>
    </w:p>
    <w:p w14:paraId="379A2805" w14:textId="77777777" w:rsidR="007F29C6" w:rsidRPr="00845424" w:rsidRDefault="007F29C6" w:rsidP="007F29C6">
      <w:pPr>
        <w:tabs>
          <w:tab w:val="left" w:pos="567"/>
        </w:tabs>
        <w:ind w:right="-318"/>
        <w:rPr>
          <w:rFonts w:ascii="Verdana" w:hAnsi="Verdana"/>
          <w:sz w:val="20"/>
          <w:szCs w:val="20"/>
        </w:rPr>
      </w:pPr>
      <w:r>
        <w:rPr>
          <w:rFonts w:ascii="Verdana" w:hAnsi="Verdana"/>
          <w:b/>
          <w:sz w:val="20"/>
          <w:szCs w:val="20"/>
        </w:rPr>
        <w:t>13.</w:t>
      </w:r>
      <w:r w:rsidRPr="00845424">
        <w:rPr>
          <w:rFonts w:ascii="Verdana" w:hAnsi="Verdana"/>
          <w:b/>
          <w:sz w:val="20"/>
          <w:szCs w:val="20"/>
        </w:rPr>
        <w:t>7.</w:t>
      </w:r>
      <w:r w:rsidRPr="00845424">
        <w:rPr>
          <w:rFonts w:ascii="Verdana" w:hAnsi="Verdana"/>
          <w:sz w:val="20"/>
          <w:szCs w:val="20"/>
        </w:rPr>
        <w:t xml:space="preserve"> Декларация за отсъствие на обстоятелства по чл. 18, ал. 1, т. 3 от НУРВИДГТ по образец – </w:t>
      </w:r>
      <w:r w:rsidRPr="00845424">
        <w:rPr>
          <w:rFonts w:ascii="Verdana" w:hAnsi="Verdana"/>
          <w:i/>
          <w:sz w:val="20"/>
          <w:szCs w:val="20"/>
        </w:rPr>
        <w:t>Приложение № 5</w:t>
      </w:r>
    </w:p>
    <w:p w14:paraId="379A2806" w14:textId="77777777" w:rsidR="007F29C6" w:rsidRPr="00845424" w:rsidRDefault="007F29C6" w:rsidP="007F29C6">
      <w:pPr>
        <w:tabs>
          <w:tab w:val="left" w:pos="567"/>
        </w:tabs>
        <w:ind w:right="-318"/>
        <w:rPr>
          <w:rFonts w:ascii="Verdana" w:hAnsi="Verdana"/>
          <w:sz w:val="20"/>
          <w:szCs w:val="20"/>
        </w:rPr>
      </w:pPr>
      <w:r>
        <w:rPr>
          <w:rFonts w:ascii="Verdana" w:hAnsi="Verdana"/>
          <w:b/>
          <w:sz w:val="20"/>
          <w:szCs w:val="20"/>
        </w:rPr>
        <w:t>13.</w:t>
      </w:r>
      <w:r w:rsidRPr="00845424">
        <w:rPr>
          <w:rFonts w:ascii="Verdana" w:hAnsi="Verdana"/>
          <w:b/>
          <w:sz w:val="20"/>
          <w:szCs w:val="20"/>
        </w:rPr>
        <w:t>8.</w:t>
      </w:r>
      <w:r w:rsidRPr="00845424">
        <w:rPr>
          <w:rFonts w:ascii="Verdana" w:hAnsi="Verdana"/>
          <w:sz w:val="20"/>
          <w:szCs w:val="20"/>
        </w:rPr>
        <w:t xml:space="preserve"> Декларация, че участникът отговаря на техническите и квалификационните изисквания за извършване добива на дървесина в обекта по образец – </w:t>
      </w:r>
      <w:r>
        <w:rPr>
          <w:rFonts w:ascii="Verdana" w:hAnsi="Verdana"/>
          <w:i/>
          <w:sz w:val="20"/>
          <w:szCs w:val="20"/>
        </w:rPr>
        <w:t>Приложение №</w:t>
      </w:r>
      <w:r w:rsidRPr="00845424">
        <w:rPr>
          <w:rFonts w:ascii="Verdana" w:hAnsi="Verdana"/>
          <w:i/>
          <w:sz w:val="20"/>
          <w:szCs w:val="20"/>
        </w:rPr>
        <w:t>6</w:t>
      </w:r>
    </w:p>
    <w:p w14:paraId="379A2807" w14:textId="77777777" w:rsidR="007F29C6" w:rsidRPr="00845424" w:rsidRDefault="007F29C6" w:rsidP="007F29C6">
      <w:pPr>
        <w:tabs>
          <w:tab w:val="left" w:pos="567"/>
        </w:tabs>
        <w:ind w:right="-318"/>
        <w:rPr>
          <w:rFonts w:ascii="Verdana" w:hAnsi="Verdana"/>
          <w:sz w:val="20"/>
          <w:szCs w:val="20"/>
        </w:rPr>
      </w:pPr>
      <w:r>
        <w:rPr>
          <w:rFonts w:ascii="Verdana" w:hAnsi="Verdana"/>
          <w:b/>
          <w:sz w:val="20"/>
          <w:szCs w:val="20"/>
        </w:rPr>
        <w:t>13.</w:t>
      </w:r>
      <w:r w:rsidRPr="00845424">
        <w:rPr>
          <w:rFonts w:ascii="Verdana" w:hAnsi="Verdana"/>
          <w:b/>
          <w:sz w:val="20"/>
          <w:szCs w:val="20"/>
        </w:rPr>
        <w:t>9.</w:t>
      </w:r>
      <w:r w:rsidRPr="00845424">
        <w:rPr>
          <w:rFonts w:ascii="Verdana" w:hAnsi="Verdana"/>
          <w:sz w:val="20"/>
          <w:szCs w:val="20"/>
        </w:rPr>
        <w:t xml:space="preserve"> Декларация, че участникът е запознат с всички условия и предмета на настоящата процедура по образец – </w:t>
      </w:r>
      <w:r w:rsidRPr="00845424">
        <w:rPr>
          <w:rFonts w:ascii="Verdana" w:hAnsi="Verdana"/>
          <w:i/>
          <w:sz w:val="20"/>
          <w:szCs w:val="20"/>
        </w:rPr>
        <w:t>Приложение № 7</w:t>
      </w:r>
    </w:p>
    <w:p w14:paraId="379A2808" w14:textId="77777777" w:rsidR="007F29C6" w:rsidRPr="00845424" w:rsidRDefault="007F29C6" w:rsidP="007F29C6">
      <w:pPr>
        <w:tabs>
          <w:tab w:val="left" w:pos="567"/>
        </w:tabs>
        <w:ind w:right="-318"/>
        <w:rPr>
          <w:rFonts w:ascii="Verdana" w:hAnsi="Verdana"/>
          <w:i/>
          <w:sz w:val="20"/>
          <w:szCs w:val="20"/>
        </w:rPr>
      </w:pPr>
      <w:r>
        <w:rPr>
          <w:rFonts w:ascii="Verdana" w:hAnsi="Verdana"/>
          <w:b/>
          <w:sz w:val="20"/>
          <w:szCs w:val="20"/>
        </w:rPr>
        <w:t>13.</w:t>
      </w:r>
      <w:r w:rsidRPr="00845424">
        <w:rPr>
          <w:rFonts w:ascii="Verdana" w:hAnsi="Verdana"/>
          <w:b/>
          <w:sz w:val="20"/>
          <w:szCs w:val="20"/>
        </w:rPr>
        <w:t>10.</w:t>
      </w:r>
      <w:r w:rsidRPr="00845424">
        <w:rPr>
          <w:rFonts w:ascii="Verdana" w:hAnsi="Verdana"/>
          <w:sz w:val="20"/>
          <w:szCs w:val="20"/>
        </w:rPr>
        <w:t xml:space="preserve"> Декларация, че участникът е направ</w:t>
      </w:r>
      <w:r>
        <w:rPr>
          <w:rFonts w:ascii="Verdana" w:hAnsi="Verdana"/>
          <w:sz w:val="20"/>
          <w:szCs w:val="20"/>
        </w:rPr>
        <w:t>ил оглед на обекта по образец -</w:t>
      </w:r>
      <w:r>
        <w:rPr>
          <w:rFonts w:ascii="Verdana" w:hAnsi="Verdana"/>
          <w:i/>
          <w:sz w:val="20"/>
          <w:szCs w:val="20"/>
        </w:rPr>
        <w:t>Приложение №</w:t>
      </w:r>
      <w:r w:rsidRPr="00845424">
        <w:rPr>
          <w:rFonts w:ascii="Verdana" w:hAnsi="Verdana"/>
          <w:i/>
          <w:sz w:val="20"/>
          <w:szCs w:val="20"/>
        </w:rPr>
        <w:t>8</w:t>
      </w:r>
    </w:p>
    <w:p w14:paraId="379A2809" w14:textId="77777777" w:rsidR="007F29C6" w:rsidRPr="00AD5321" w:rsidRDefault="007F29C6" w:rsidP="007F29C6">
      <w:pPr>
        <w:tabs>
          <w:tab w:val="left" w:pos="567"/>
        </w:tabs>
        <w:ind w:right="-318"/>
        <w:rPr>
          <w:rFonts w:ascii="Verdana" w:hAnsi="Verdana"/>
          <w:b/>
          <w:sz w:val="20"/>
          <w:szCs w:val="20"/>
        </w:rPr>
      </w:pPr>
      <w:r>
        <w:rPr>
          <w:rFonts w:ascii="Verdana" w:hAnsi="Verdana"/>
          <w:b/>
          <w:sz w:val="20"/>
          <w:szCs w:val="20"/>
        </w:rPr>
        <w:t>13.</w:t>
      </w:r>
      <w:r w:rsidRPr="00AD5321">
        <w:rPr>
          <w:rFonts w:ascii="Verdana" w:hAnsi="Verdana"/>
          <w:b/>
          <w:sz w:val="20"/>
          <w:szCs w:val="20"/>
        </w:rPr>
        <w:t xml:space="preserve">11. </w:t>
      </w:r>
      <w:r w:rsidRPr="00AD5321">
        <w:rPr>
          <w:rFonts w:ascii="Verdana" w:hAnsi="Verdana"/>
          <w:sz w:val="20"/>
          <w:szCs w:val="20"/>
        </w:rPr>
        <w:t>Проект на договор</w:t>
      </w:r>
      <w:r w:rsidRPr="00AD5321">
        <w:rPr>
          <w:rFonts w:ascii="Verdana" w:hAnsi="Verdana"/>
          <w:bCs/>
          <w:sz w:val="20"/>
          <w:szCs w:val="20"/>
        </w:rPr>
        <w:t xml:space="preserve"> – </w:t>
      </w:r>
      <w:r w:rsidRPr="00845424">
        <w:rPr>
          <w:rFonts w:ascii="Verdana" w:hAnsi="Verdana"/>
          <w:bCs/>
          <w:i/>
          <w:sz w:val="20"/>
          <w:szCs w:val="20"/>
          <w:lang w:val="ru-RU"/>
        </w:rPr>
        <w:t>Приложение № 9</w:t>
      </w:r>
    </w:p>
    <w:p w14:paraId="379A280A" w14:textId="77777777" w:rsidR="007F29C6" w:rsidRPr="00AD5321" w:rsidRDefault="007F29C6" w:rsidP="007F29C6">
      <w:pPr>
        <w:tabs>
          <w:tab w:val="left" w:pos="567"/>
        </w:tabs>
        <w:ind w:right="-318"/>
        <w:rPr>
          <w:rFonts w:ascii="Verdana" w:hAnsi="Verdana"/>
          <w:sz w:val="20"/>
          <w:szCs w:val="20"/>
        </w:rPr>
      </w:pPr>
      <w:r>
        <w:rPr>
          <w:rFonts w:ascii="Verdana" w:hAnsi="Verdana"/>
          <w:b/>
          <w:sz w:val="20"/>
          <w:szCs w:val="20"/>
        </w:rPr>
        <w:t>13.</w:t>
      </w:r>
      <w:r w:rsidRPr="00AD5321">
        <w:rPr>
          <w:rFonts w:ascii="Verdana" w:hAnsi="Verdana"/>
          <w:b/>
          <w:sz w:val="20"/>
          <w:szCs w:val="20"/>
        </w:rPr>
        <w:t>12.</w:t>
      </w:r>
      <w:r w:rsidRPr="00AD5321">
        <w:rPr>
          <w:rFonts w:ascii="Verdana" w:hAnsi="Verdana"/>
          <w:sz w:val="20"/>
          <w:szCs w:val="20"/>
        </w:rPr>
        <w:t xml:space="preserve"> Декларация по чл. 52, ал. 6 от НУРВИДГТ по образец (</w:t>
      </w:r>
      <w:r w:rsidRPr="00AD5321">
        <w:rPr>
          <w:rFonts w:ascii="Verdana" w:hAnsi="Verdana"/>
          <w:i/>
          <w:sz w:val="20"/>
          <w:szCs w:val="20"/>
        </w:rPr>
        <w:t>попълва се при сключване на договора- Приложение № 10</w:t>
      </w:r>
      <w:r w:rsidRPr="00AD5321">
        <w:rPr>
          <w:rFonts w:ascii="Verdana" w:hAnsi="Verdana"/>
          <w:sz w:val="20"/>
          <w:szCs w:val="20"/>
        </w:rPr>
        <w:t>)</w:t>
      </w:r>
    </w:p>
    <w:p w14:paraId="379A280B" w14:textId="77777777" w:rsidR="007F29C6" w:rsidRPr="00AD5321" w:rsidRDefault="007F29C6" w:rsidP="007F29C6">
      <w:pPr>
        <w:tabs>
          <w:tab w:val="left" w:pos="567"/>
        </w:tabs>
        <w:ind w:right="-318"/>
        <w:rPr>
          <w:rFonts w:ascii="Verdana" w:hAnsi="Verdana"/>
          <w:bCs/>
          <w:sz w:val="20"/>
          <w:szCs w:val="20"/>
        </w:rPr>
      </w:pPr>
      <w:r>
        <w:rPr>
          <w:rFonts w:ascii="Verdana" w:hAnsi="Verdana"/>
          <w:b/>
          <w:bCs/>
          <w:sz w:val="20"/>
          <w:szCs w:val="20"/>
        </w:rPr>
        <w:t>13.</w:t>
      </w:r>
      <w:r w:rsidRPr="00AD5321">
        <w:rPr>
          <w:rFonts w:ascii="Verdana" w:hAnsi="Verdana"/>
          <w:b/>
          <w:bCs/>
          <w:sz w:val="20"/>
          <w:szCs w:val="20"/>
        </w:rPr>
        <w:t xml:space="preserve">13. </w:t>
      </w:r>
      <w:r w:rsidRPr="00AD5321">
        <w:rPr>
          <w:rFonts w:ascii="Verdana" w:hAnsi="Verdana"/>
          <w:bCs/>
          <w:sz w:val="20"/>
          <w:szCs w:val="20"/>
        </w:rPr>
        <w:t>Първоначален и</w:t>
      </w:r>
      <w:r w:rsidRPr="00845424">
        <w:rPr>
          <w:rFonts w:ascii="Verdana" w:hAnsi="Verdana"/>
          <w:bCs/>
          <w:sz w:val="20"/>
          <w:szCs w:val="20"/>
          <w:lang w:val="ru-RU"/>
        </w:rPr>
        <w:t xml:space="preserve">нструктаж за осигуряване на здравословни и безопасни условия на труд и изисквания при провеждане на горскостопанските дейности – </w:t>
      </w:r>
      <w:r>
        <w:rPr>
          <w:rFonts w:ascii="Verdana" w:hAnsi="Verdana"/>
          <w:bCs/>
          <w:i/>
          <w:sz w:val="20"/>
          <w:szCs w:val="20"/>
          <w:lang w:val="ru-RU"/>
        </w:rPr>
        <w:t xml:space="preserve">Приложение № </w:t>
      </w:r>
      <w:r w:rsidRPr="00845424">
        <w:rPr>
          <w:rFonts w:ascii="Verdana" w:hAnsi="Verdana"/>
          <w:bCs/>
          <w:i/>
          <w:sz w:val="20"/>
          <w:szCs w:val="20"/>
          <w:lang w:val="ru-RU"/>
        </w:rPr>
        <w:t>11</w:t>
      </w:r>
      <w:r w:rsidRPr="00AD5321">
        <w:rPr>
          <w:rFonts w:ascii="Verdana" w:hAnsi="Verdana"/>
          <w:bCs/>
          <w:i/>
          <w:sz w:val="20"/>
          <w:szCs w:val="20"/>
        </w:rPr>
        <w:t xml:space="preserve"> </w:t>
      </w:r>
      <w:r w:rsidRPr="00AD5321">
        <w:rPr>
          <w:rFonts w:ascii="Verdana" w:hAnsi="Verdana"/>
          <w:bCs/>
          <w:sz w:val="20"/>
          <w:szCs w:val="20"/>
        </w:rPr>
        <w:t>(</w:t>
      </w:r>
      <w:r w:rsidRPr="00AD5321">
        <w:rPr>
          <w:rFonts w:ascii="Verdana" w:hAnsi="Verdana"/>
          <w:bCs/>
          <w:i/>
          <w:sz w:val="20"/>
          <w:szCs w:val="20"/>
        </w:rPr>
        <w:t>попълва се при започване на работата в обекта</w:t>
      </w:r>
      <w:r w:rsidRPr="00AD5321">
        <w:rPr>
          <w:rFonts w:ascii="Verdana" w:hAnsi="Verdana"/>
          <w:bCs/>
          <w:sz w:val="20"/>
          <w:szCs w:val="20"/>
        </w:rPr>
        <w:t>)</w:t>
      </w:r>
    </w:p>
    <w:p w14:paraId="379A280C" w14:textId="77777777" w:rsidR="007F29C6" w:rsidRPr="00AD5321" w:rsidRDefault="007F29C6" w:rsidP="007F29C6">
      <w:pPr>
        <w:tabs>
          <w:tab w:val="left" w:pos="567"/>
        </w:tabs>
        <w:ind w:right="-318"/>
        <w:rPr>
          <w:rFonts w:ascii="Verdana" w:hAnsi="Verdana"/>
          <w:bCs/>
          <w:sz w:val="20"/>
          <w:szCs w:val="20"/>
        </w:rPr>
      </w:pPr>
      <w:r>
        <w:rPr>
          <w:rFonts w:ascii="Verdana" w:hAnsi="Verdana"/>
          <w:b/>
          <w:bCs/>
          <w:sz w:val="20"/>
          <w:szCs w:val="20"/>
        </w:rPr>
        <w:t>13.</w:t>
      </w:r>
      <w:r w:rsidRPr="00AD5321">
        <w:rPr>
          <w:rFonts w:ascii="Verdana" w:hAnsi="Verdana"/>
          <w:b/>
          <w:bCs/>
          <w:sz w:val="20"/>
          <w:szCs w:val="20"/>
        </w:rPr>
        <w:t xml:space="preserve">14. </w:t>
      </w:r>
      <w:r w:rsidRPr="00845424">
        <w:rPr>
          <w:rFonts w:ascii="Verdana" w:hAnsi="Verdana"/>
          <w:bCs/>
          <w:sz w:val="20"/>
          <w:szCs w:val="20"/>
          <w:lang w:val="ru-RU"/>
        </w:rPr>
        <w:t>Лист за проверка 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r w:rsidRPr="00845424">
        <w:rPr>
          <w:rFonts w:ascii="Verdana" w:hAnsi="Verdana"/>
          <w:bCs/>
          <w:i/>
          <w:sz w:val="20"/>
          <w:szCs w:val="20"/>
          <w:lang w:val="ru-RU"/>
        </w:rPr>
        <w:t xml:space="preserve"> – Приложение № </w:t>
      </w:r>
      <w:bookmarkStart w:id="4" w:name="_Hlk506469539"/>
      <w:r w:rsidRPr="00845424">
        <w:rPr>
          <w:rFonts w:ascii="Verdana" w:hAnsi="Verdana"/>
          <w:bCs/>
          <w:i/>
          <w:sz w:val="20"/>
          <w:szCs w:val="20"/>
          <w:lang w:val="ru-RU"/>
        </w:rPr>
        <w:t xml:space="preserve">12 </w:t>
      </w:r>
      <w:r w:rsidRPr="00AD5321">
        <w:rPr>
          <w:rFonts w:ascii="Verdana" w:hAnsi="Verdana"/>
          <w:bCs/>
          <w:sz w:val="20"/>
          <w:szCs w:val="20"/>
        </w:rPr>
        <w:t>(</w:t>
      </w:r>
      <w:r w:rsidRPr="00AD5321">
        <w:rPr>
          <w:rFonts w:ascii="Verdana" w:hAnsi="Verdana"/>
          <w:bCs/>
          <w:i/>
          <w:sz w:val="20"/>
          <w:szCs w:val="20"/>
        </w:rPr>
        <w:t>попълва се при започване на работата в обекта</w:t>
      </w:r>
      <w:r w:rsidRPr="00AD5321">
        <w:rPr>
          <w:rFonts w:ascii="Verdana" w:hAnsi="Verdana"/>
          <w:bCs/>
          <w:sz w:val="20"/>
          <w:szCs w:val="20"/>
        </w:rPr>
        <w:t>)</w:t>
      </w:r>
      <w:bookmarkEnd w:id="4"/>
    </w:p>
    <w:p w14:paraId="379A280D" w14:textId="77777777" w:rsidR="007F29C6" w:rsidRPr="00AD5321" w:rsidRDefault="007F29C6" w:rsidP="007F29C6">
      <w:pPr>
        <w:tabs>
          <w:tab w:val="left" w:pos="567"/>
        </w:tabs>
        <w:ind w:right="-318"/>
        <w:rPr>
          <w:rFonts w:ascii="Verdana" w:hAnsi="Verdana"/>
          <w:sz w:val="20"/>
          <w:szCs w:val="20"/>
        </w:rPr>
      </w:pPr>
      <w:r>
        <w:rPr>
          <w:rFonts w:ascii="Verdana" w:hAnsi="Verdana"/>
          <w:b/>
          <w:bCs/>
          <w:sz w:val="20"/>
          <w:szCs w:val="20"/>
        </w:rPr>
        <w:t>13.</w:t>
      </w:r>
      <w:r w:rsidRPr="00AD5321">
        <w:rPr>
          <w:rFonts w:ascii="Verdana" w:hAnsi="Verdana"/>
          <w:b/>
          <w:bCs/>
          <w:sz w:val="20"/>
          <w:szCs w:val="20"/>
        </w:rPr>
        <w:t>1</w:t>
      </w:r>
      <w:r w:rsidR="000D1136">
        <w:rPr>
          <w:rFonts w:ascii="Verdana" w:hAnsi="Verdana"/>
          <w:b/>
          <w:bCs/>
          <w:sz w:val="20"/>
          <w:szCs w:val="20"/>
        </w:rPr>
        <w:t>5</w:t>
      </w:r>
      <w:r w:rsidRPr="00AD5321">
        <w:rPr>
          <w:rFonts w:ascii="Verdana" w:hAnsi="Verdana"/>
          <w:b/>
          <w:bCs/>
          <w:sz w:val="20"/>
          <w:szCs w:val="20"/>
        </w:rPr>
        <w:t>.</w:t>
      </w:r>
      <w:r w:rsidRPr="00AD5321">
        <w:rPr>
          <w:rFonts w:ascii="Verdana" w:hAnsi="Verdana"/>
          <w:sz w:val="20"/>
          <w:szCs w:val="20"/>
        </w:rPr>
        <w:t xml:space="preserve"> Технологични планове.</w:t>
      </w:r>
    </w:p>
    <w:p w14:paraId="379A280E" w14:textId="77777777" w:rsidR="007F29C6" w:rsidRPr="00AD5321" w:rsidRDefault="007F29C6" w:rsidP="007F29C6">
      <w:pPr>
        <w:tabs>
          <w:tab w:val="left" w:pos="284"/>
        </w:tabs>
        <w:ind w:right="-318"/>
        <w:rPr>
          <w:rFonts w:ascii="Verdana" w:hAnsi="Verdana"/>
          <w:sz w:val="20"/>
          <w:szCs w:val="20"/>
          <w:lang w:val="ru-RU"/>
        </w:rPr>
      </w:pPr>
      <w:r>
        <w:rPr>
          <w:rFonts w:ascii="Verdana" w:hAnsi="Verdana"/>
          <w:b/>
          <w:sz w:val="20"/>
          <w:szCs w:val="20"/>
        </w:rPr>
        <w:t>13.</w:t>
      </w:r>
      <w:r w:rsidRPr="00AD5321">
        <w:rPr>
          <w:rFonts w:ascii="Verdana" w:hAnsi="Verdana"/>
          <w:b/>
          <w:sz w:val="20"/>
          <w:szCs w:val="20"/>
        </w:rPr>
        <w:t>1</w:t>
      </w:r>
      <w:r w:rsidR="000D1136">
        <w:rPr>
          <w:rFonts w:ascii="Verdana" w:hAnsi="Verdana"/>
          <w:b/>
          <w:sz w:val="20"/>
          <w:szCs w:val="20"/>
        </w:rPr>
        <w:t>6</w:t>
      </w:r>
      <w:r w:rsidRPr="00AD5321">
        <w:rPr>
          <w:rFonts w:ascii="Verdana" w:hAnsi="Verdana"/>
          <w:sz w:val="20"/>
          <w:szCs w:val="20"/>
        </w:rPr>
        <w:t xml:space="preserve">. </w:t>
      </w:r>
      <w:r w:rsidRPr="00AD5321">
        <w:rPr>
          <w:rFonts w:ascii="Verdana" w:hAnsi="Verdana"/>
          <w:sz w:val="20"/>
          <w:szCs w:val="20"/>
          <w:highlight w:val="cyan"/>
        </w:rPr>
        <w:t>“</w:t>
      </w:r>
      <w:r w:rsidRPr="00845424">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D5321">
        <w:rPr>
          <w:rFonts w:ascii="Verdana" w:hAnsi="Verdana"/>
          <w:sz w:val="20"/>
          <w:szCs w:val="20"/>
          <w:highlight w:val="cyan"/>
          <w:lang w:val="ru-RU"/>
        </w:rPr>
        <w:t>”</w:t>
      </w:r>
    </w:p>
    <w:p w14:paraId="379A280F" w14:textId="77777777" w:rsidR="007F29C6" w:rsidRPr="0081104C" w:rsidRDefault="007F29C6" w:rsidP="007F29C6">
      <w:pPr>
        <w:tabs>
          <w:tab w:val="left" w:pos="567"/>
        </w:tabs>
        <w:spacing w:line="276" w:lineRule="auto"/>
        <w:ind w:right="-318"/>
        <w:rPr>
          <w:rFonts w:ascii="Verdana" w:hAnsi="Verdana"/>
          <w:bCs/>
          <w:sz w:val="20"/>
          <w:szCs w:val="20"/>
        </w:rPr>
      </w:pPr>
    </w:p>
    <w:p w14:paraId="379A2810" w14:textId="77777777" w:rsidR="007F29C6" w:rsidRDefault="007F29C6" w:rsidP="007F29C6">
      <w:pPr>
        <w:tabs>
          <w:tab w:val="left" w:pos="567"/>
        </w:tabs>
        <w:ind w:right="-318" w:firstLine="567"/>
        <w:rPr>
          <w:rFonts w:ascii="Verdana" w:hAnsi="Verdana"/>
          <w:sz w:val="20"/>
          <w:szCs w:val="20"/>
        </w:rPr>
      </w:pPr>
      <w:r>
        <w:rPr>
          <w:rFonts w:ascii="Verdana" w:hAnsi="Verdana"/>
          <w:b/>
          <w:sz w:val="20"/>
          <w:szCs w:val="20"/>
        </w:rPr>
        <w:tab/>
      </w:r>
      <w:r w:rsidRPr="00AF7036">
        <w:rPr>
          <w:rFonts w:ascii="Verdana" w:hAnsi="Verdana"/>
          <w:b/>
          <w:sz w:val="20"/>
          <w:szCs w:val="20"/>
        </w:rPr>
        <w:t>XIV.</w:t>
      </w:r>
      <w:r>
        <w:rPr>
          <w:rFonts w:ascii="Verdana" w:hAnsi="Verdana"/>
          <w:b/>
          <w:sz w:val="20"/>
          <w:szCs w:val="20"/>
        </w:rPr>
        <w:t xml:space="preserve"> </w:t>
      </w:r>
      <w:r w:rsidRPr="00AF7036">
        <w:rPr>
          <w:rFonts w:ascii="Verdana" w:hAnsi="Verdana"/>
          <w:sz w:val="20"/>
          <w:szCs w:val="20"/>
        </w:rPr>
        <w:t>Търгът с тайно наддаване завършва със заповед на Ди</w:t>
      </w:r>
      <w:r>
        <w:rPr>
          <w:rFonts w:ascii="Verdana" w:hAnsi="Verdana"/>
          <w:sz w:val="20"/>
          <w:szCs w:val="20"/>
        </w:rPr>
        <w:t>ректора на ТП „ДГС Трън” за</w:t>
      </w:r>
      <w:r w:rsidRPr="00AF7036">
        <w:rPr>
          <w:rFonts w:ascii="Verdana" w:hAnsi="Verdana"/>
          <w:sz w:val="20"/>
          <w:szCs w:val="20"/>
        </w:rPr>
        <w:t xml:space="preserve"> обявяване на класирането на участниците на първо и второ място и определяне на купувач, или прекратяване на търга. </w:t>
      </w:r>
    </w:p>
    <w:p w14:paraId="379A2811" w14:textId="77777777" w:rsidR="007F29C6" w:rsidRPr="00AF7036" w:rsidRDefault="007F29C6" w:rsidP="007F29C6">
      <w:pPr>
        <w:tabs>
          <w:tab w:val="left" w:pos="567"/>
        </w:tabs>
        <w:ind w:right="-318" w:firstLine="567"/>
        <w:rPr>
          <w:rFonts w:ascii="Verdana" w:hAnsi="Verdana"/>
          <w:bCs/>
          <w:sz w:val="20"/>
          <w:szCs w:val="20"/>
        </w:rPr>
      </w:pPr>
      <w:r w:rsidRPr="00AF7036">
        <w:rPr>
          <w:rFonts w:ascii="Verdana" w:hAnsi="Verdana"/>
          <w:sz w:val="20"/>
          <w:szCs w:val="20"/>
        </w:rPr>
        <w:t>Заповедта се издава в 3</w:t>
      </w:r>
      <w:r w:rsidRPr="006F74CD">
        <w:rPr>
          <w:rFonts w:ascii="Verdana" w:hAnsi="Verdana"/>
          <w:sz w:val="20"/>
          <w:szCs w:val="20"/>
        </w:rPr>
        <w:t xml:space="preserve"> </w:t>
      </w:r>
      <w:r>
        <w:rPr>
          <w:rFonts w:ascii="Verdana" w:hAnsi="Verdana"/>
          <w:sz w:val="20"/>
          <w:szCs w:val="20"/>
        </w:rPr>
        <w:t xml:space="preserve">(три) </w:t>
      </w:r>
      <w:r w:rsidRPr="00AF7036">
        <w:rPr>
          <w:rFonts w:ascii="Verdana" w:hAnsi="Verdana"/>
          <w:sz w:val="20"/>
          <w:szCs w:val="20"/>
        </w:rPr>
        <w:t>дневен срок от утвърждаването на протокола на комисията и се съобщава на</w:t>
      </w:r>
      <w:r>
        <w:rPr>
          <w:rFonts w:ascii="Verdana" w:hAnsi="Verdana"/>
          <w:sz w:val="20"/>
          <w:szCs w:val="20"/>
        </w:rPr>
        <w:t xml:space="preserve"> заинтересованите лица по реда н</w:t>
      </w:r>
      <w:r w:rsidRPr="00AF7036">
        <w:rPr>
          <w:rFonts w:ascii="Verdana" w:hAnsi="Verdana"/>
          <w:sz w:val="20"/>
          <w:szCs w:val="20"/>
        </w:rPr>
        <w:t xml:space="preserve">а чл. 61 от АПК. Тя се публикува на интернет страниците на „ЮЗДП” ДП Благоевград и ТП „ДГС </w:t>
      </w:r>
      <w:r>
        <w:rPr>
          <w:rFonts w:ascii="Verdana" w:hAnsi="Verdana"/>
          <w:sz w:val="20"/>
          <w:szCs w:val="20"/>
        </w:rPr>
        <w:t>Трън</w:t>
      </w:r>
      <w:r w:rsidRPr="00AF7036">
        <w:rPr>
          <w:rFonts w:ascii="Verdana" w:hAnsi="Verdana"/>
          <w:sz w:val="20"/>
          <w:szCs w:val="20"/>
        </w:rPr>
        <w:t xml:space="preserve">”. </w:t>
      </w:r>
    </w:p>
    <w:p w14:paraId="379A2812" w14:textId="77777777" w:rsidR="007F29C6" w:rsidRDefault="007F29C6" w:rsidP="007F29C6">
      <w:pPr>
        <w:autoSpaceDE w:val="0"/>
        <w:autoSpaceDN w:val="0"/>
        <w:adjustRightInd w:val="0"/>
        <w:ind w:right="-318"/>
        <w:rPr>
          <w:rFonts w:ascii="Verdana" w:hAnsi="Verdana" w:cs="TimesNewRomanPS-BoldMT"/>
          <w:b/>
          <w:bCs/>
          <w:sz w:val="20"/>
          <w:szCs w:val="20"/>
        </w:rPr>
      </w:pPr>
    </w:p>
    <w:p w14:paraId="379A2813" w14:textId="0DD04EA0" w:rsidR="00CF3EB6" w:rsidRDefault="00853149" w:rsidP="00CF3EB6">
      <w:pPr>
        <w:autoSpaceDE w:val="0"/>
        <w:autoSpaceDN w:val="0"/>
        <w:adjustRightInd w:val="0"/>
        <w:ind w:right="-318"/>
        <w:rPr>
          <w:rFonts w:ascii="Verdana" w:hAnsi="Verdana" w:cs="TimesNewRomanPS-BoldMT"/>
          <w:b/>
          <w:bCs/>
          <w:sz w:val="20"/>
          <w:szCs w:val="20"/>
        </w:rPr>
      </w:pPr>
      <w:r>
        <w:rPr>
          <w:rFonts w:ascii="Verdana" w:hAnsi="Verdana" w:cs="TimesNewRomanPS-BoldMT"/>
          <w:b/>
          <w:bCs/>
          <w:sz w:val="20"/>
          <w:szCs w:val="20"/>
        </w:rPr>
        <w:t>ПОДПИС</w:t>
      </w:r>
    </w:p>
    <w:p w14:paraId="379A2814" w14:textId="6EA83FB5" w:rsidR="00CF3EB6" w:rsidRDefault="008F74F6" w:rsidP="00CF3EB6">
      <w:pPr>
        <w:autoSpaceDE w:val="0"/>
        <w:autoSpaceDN w:val="0"/>
        <w:adjustRightInd w:val="0"/>
        <w:ind w:right="-318"/>
        <w:rPr>
          <w:rFonts w:ascii="Verdana" w:hAnsi="Verdana" w:cs="TimesNewRomanPS-BoldMT"/>
          <w:b/>
          <w:bCs/>
          <w:sz w:val="20"/>
          <w:szCs w:val="20"/>
        </w:rPr>
      </w:pPr>
      <w:r>
        <w:rPr>
          <w:rFonts w:ascii="Verdana" w:hAnsi="Verdana" w:cs="TimesNewRomanPS-BoldMT"/>
          <w:b/>
          <w:bCs/>
          <w:sz w:val="20"/>
          <w:szCs w:val="20"/>
        </w:rPr>
        <w:pict w14:anchorId="47A0FB2A">
          <v:shape id="_x0000_i1026" type="#_x0000_t75" alt="Ред за подпис на Microsoft Office..." style="width:192pt;height:96pt">
            <v:imagedata r:id="rId11" o:title=""/>
            <o:lock v:ext="edit" ungrouping="t" rotation="t" cropping="t" verticies="t" text="t" grouping="t"/>
            <o:signatureline v:ext="edit" id="{BC740951-6551-43AD-AC5C-CA0A363EF95F}" provid="{00000000-0000-0000-0000-000000000000}" o:suggestedsigner2="Директор ТП ДГС Трън" issignatureline="t"/>
          </v:shape>
        </w:pict>
      </w:r>
    </w:p>
    <w:sectPr w:rsidR="00CF3EB6" w:rsidSect="00150133">
      <w:footerReference w:type="default" r:id="rId12"/>
      <w:pgSz w:w="12240" w:h="15840"/>
      <w:pgMar w:top="540" w:right="1440" w:bottom="900" w:left="1440" w:header="720" w:footer="16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5426F" w14:textId="77777777" w:rsidR="008F74F6" w:rsidRDefault="008F74F6" w:rsidP="00150133">
      <w:r>
        <w:separator/>
      </w:r>
    </w:p>
  </w:endnote>
  <w:endnote w:type="continuationSeparator" w:id="0">
    <w:p w14:paraId="74F60B6D" w14:textId="77777777" w:rsidR="008F74F6" w:rsidRDefault="008F74F6" w:rsidP="0015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panose1 w:val="00000000000000000000"/>
    <w:charset w:val="CC"/>
    <w:family w:val="auto"/>
    <w:notTrueType/>
    <w:pitch w:val="default"/>
    <w:sig w:usb0="00000201" w:usb1="00000000" w:usb2="00000000" w:usb3="00000000" w:csb0="00000004" w:csb1="00000000"/>
  </w:font>
  <w:font w:name="All Times New Roman">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6626462"/>
      <w:docPartObj>
        <w:docPartGallery w:val="Page Numbers (Bottom of Page)"/>
        <w:docPartUnique/>
      </w:docPartObj>
    </w:sdtPr>
    <w:sdtEndPr/>
    <w:sdtContent>
      <w:p w14:paraId="379A2821" w14:textId="44900973" w:rsidR="00150133" w:rsidRDefault="00150133">
        <w:pPr>
          <w:pStyle w:val="Footer"/>
          <w:jc w:val="right"/>
        </w:pPr>
        <w:r>
          <w:t xml:space="preserve">Page | </w:t>
        </w:r>
        <w:r>
          <w:fldChar w:fldCharType="begin"/>
        </w:r>
        <w:r>
          <w:instrText xml:space="preserve"> PAGE   \* MERGEFORMAT </w:instrText>
        </w:r>
        <w:r>
          <w:fldChar w:fldCharType="separate"/>
        </w:r>
        <w:r w:rsidR="00853149">
          <w:rPr>
            <w:noProof/>
          </w:rPr>
          <w:t>2</w:t>
        </w:r>
        <w:r>
          <w:rPr>
            <w:noProof/>
          </w:rPr>
          <w:fldChar w:fldCharType="end"/>
        </w:r>
        <w:r>
          <w:t xml:space="preserve"> </w:t>
        </w:r>
      </w:p>
    </w:sdtContent>
  </w:sdt>
  <w:p w14:paraId="379A2822" w14:textId="77777777" w:rsidR="00150133" w:rsidRDefault="001501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2C6F8" w14:textId="77777777" w:rsidR="008F74F6" w:rsidRDefault="008F74F6" w:rsidP="00150133">
      <w:r>
        <w:separator/>
      </w:r>
    </w:p>
  </w:footnote>
  <w:footnote w:type="continuationSeparator" w:id="0">
    <w:p w14:paraId="7F54220B" w14:textId="77777777" w:rsidR="008F74F6" w:rsidRDefault="008F74F6" w:rsidP="001501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87062"/>
    <w:multiLevelType w:val="hybridMultilevel"/>
    <w:tmpl w:val="6FBC04EC"/>
    <w:lvl w:ilvl="0" w:tplc="1F72CCF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0EB977A1"/>
    <w:multiLevelType w:val="hybridMultilevel"/>
    <w:tmpl w:val="8E2800F2"/>
    <w:lvl w:ilvl="0" w:tplc="DA4AEE8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11680223"/>
    <w:multiLevelType w:val="hybridMultilevel"/>
    <w:tmpl w:val="1C683BE0"/>
    <w:lvl w:ilvl="0" w:tplc="0402000F">
      <w:start w:val="1"/>
      <w:numFmt w:val="decimal"/>
      <w:lvlText w:val="%1."/>
      <w:lvlJc w:val="left"/>
      <w:pPr>
        <w:tabs>
          <w:tab w:val="num" w:pos="1080"/>
        </w:tabs>
        <w:ind w:left="108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 w15:restartNumberingAfterBreak="0">
    <w:nsid w:val="16184621"/>
    <w:multiLevelType w:val="hybridMultilevel"/>
    <w:tmpl w:val="E11A4C9A"/>
    <w:lvl w:ilvl="0" w:tplc="2C96C152">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4B74AE5"/>
    <w:multiLevelType w:val="hybridMultilevel"/>
    <w:tmpl w:val="4656B918"/>
    <w:lvl w:ilvl="0" w:tplc="1F72CCF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2883557C"/>
    <w:multiLevelType w:val="hybridMultilevel"/>
    <w:tmpl w:val="C0BED782"/>
    <w:lvl w:ilvl="0" w:tplc="6A60756A">
      <w:numFmt w:val="bullet"/>
      <w:lvlText w:val="-"/>
      <w:lvlJc w:val="left"/>
      <w:pPr>
        <w:ind w:left="1068" w:hanging="360"/>
      </w:pPr>
      <w:rPr>
        <w:rFonts w:ascii="Verdana" w:eastAsia="Times New Roman" w:hAnsi="Verdana" w:cs="Times New Roman"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6" w15:restartNumberingAfterBreak="0">
    <w:nsid w:val="79D23C36"/>
    <w:multiLevelType w:val="hybridMultilevel"/>
    <w:tmpl w:val="28A47562"/>
    <w:lvl w:ilvl="0" w:tplc="0B9A91DC">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C38"/>
    <w:rsid w:val="000315DF"/>
    <w:rsid w:val="000337C0"/>
    <w:rsid w:val="00060D6D"/>
    <w:rsid w:val="00073F14"/>
    <w:rsid w:val="000A1D0F"/>
    <w:rsid w:val="000A7934"/>
    <w:rsid w:val="000D1136"/>
    <w:rsid w:val="001221D2"/>
    <w:rsid w:val="001360EF"/>
    <w:rsid w:val="00137E9F"/>
    <w:rsid w:val="00150133"/>
    <w:rsid w:val="0017420F"/>
    <w:rsid w:val="001C29EE"/>
    <w:rsid w:val="00203AC4"/>
    <w:rsid w:val="0021127D"/>
    <w:rsid w:val="00275205"/>
    <w:rsid w:val="002C5B51"/>
    <w:rsid w:val="003D4AF9"/>
    <w:rsid w:val="00460AE1"/>
    <w:rsid w:val="00462C38"/>
    <w:rsid w:val="0050260B"/>
    <w:rsid w:val="00587F6E"/>
    <w:rsid w:val="005A05B7"/>
    <w:rsid w:val="005A64E9"/>
    <w:rsid w:val="005D5A9E"/>
    <w:rsid w:val="005E30BE"/>
    <w:rsid w:val="005F064E"/>
    <w:rsid w:val="00660E6A"/>
    <w:rsid w:val="00675579"/>
    <w:rsid w:val="00681D38"/>
    <w:rsid w:val="006C1C76"/>
    <w:rsid w:val="006D0D29"/>
    <w:rsid w:val="007306BF"/>
    <w:rsid w:val="00761F6D"/>
    <w:rsid w:val="007B3D48"/>
    <w:rsid w:val="007E36BD"/>
    <w:rsid w:val="007F29C6"/>
    <w:rsid w:val="00802C4B"/>
    <w:rsid w:val="00853149"/>
    <w:rsid w:val="00880378"/>
    <w:rsid w:val="008865C5"/>
    <w:rsid w:val="008D4AAF"/>
    <w:rsid w:val="008F256B"/>
    <w:rsid w:val="008F74F6"/>
    <w:rsid w:val="00924C8C"/>
    <w:rsid w:val="009A3A1D"/>
    <w:rsid w:val="009C44D7"/>
    <w:rsid w:val="009E0B59"/>
    <w:rsid w:val="00A0192F"/>
    <w:rsid w:val="00A24C49"/>
    <w:rsid w:val="00A26E26"/>
    <w:rsid w:val="00A2768E"/>
    <w:rsid w:val="00A45AAF"/>
    <w:rsid w:val="00A64680"/>
    <w:rsid w:val="00A74AAB"/>
    <w:rsid w:val="00A8328F"/>
    <w:rsid w:val="00AA1EAD"/>
    <w:rsid w:val="00AC6919"/>
    <w:rsid w:val="00B21BB9"/>
    <w:rsid w:val="00B30054"/>
    <w:rsid w:val="00B55BE1"/>
    <w:rsid w:val="00BA1F9E"/>
    <w:rsid w:val="00BB7FD7"/>
    <w:rsid w:val="00BC68BD"/>
    <w:rsid w:val="00BE41BE"/>
    <w:rsid w:val="00C1460C"/>
    <w:rsid w:val="00C30BDE"/>
    <w:rsid w:val="00C42FBB"/>
    <w:rsid w:val="00C63B0B"/>
    <w:rsid w:val="00CA6281"/>
    <w:rsid w:val="00CB4212"/>
    <w:rsid w:val="00CF3EB6"/>
    <w:rsid w:val="00D543CE"/>
    <w:rsid w:val="00D90688"/>
    <w:rsid w:val="00DA7DDF"/>
    <w:rsid w:val="00DC3BAB"/>
    <w:rsid w:val="00E30678"/>
    <w:rsid w:val="00E4779B"/>
    <w:rsid w:val="00E61887"/>
    <w:rsid w:val="00E75D91"/>
    <w:rsid w:val="00E91AFC"/>
    <w:rsid w:val="00EA3448"/>
    <w:rsid w:val="00ED2B0C"/>
    <w:rsid w:val="00ED2D4D"/>
    <w:rsid w:val="00EE6C82"/>
    <w:rsid w:val="00F67DFA"/>
    <w:rsid w:val="00F73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A279B"/>
  <w15:chartTrackingRefBased/>
  <w15:docId w15:val="{F70F6B62-065A-433F-81DA-7480CFE09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C38"/>
    <w:pPr>
      <w:jc w:val="both"/>
    </w:pPr>
    <w:rPr>
      <w:sz w:val="24"/>
      <w:szCs w:val="22"/>
      <w:lang w:val="bg-BG" w:eastAsia="bg-BG"/>
    </w:rPr>
  </w:style>
  <w:style w:type="paragraph" w:styleId="Heading1">
    <w:name w:val="heading 1"/>
    <w:basedOn w:val="Normal"/>
    <w:next w:val="Normal"/>
    <w:link w:val="Heading1Char"/>
    <w:qFormat/>
    <w:rsid w:val="00460AE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460AE1"/>
    <w:pPr>
      <w:keepNext/>
      <w:spacing w:before="240" w:after="60"/>
      <w:outlineLvl w:val="1"/>
    </w:pPr>
    <w:rPr>
      <w:rFonts w:ascii="Arial" w:hAnsi="Arial" w:cs="Arial"/>
      <w:b/>
      <w:bCs/>
      <w:i/>
      <w:iCs/>
      <w:sz w:val="28"/>
      <w:szCs w:val="28"/>
      <w:lang w:val="en-US" w:eastAsia="zh-CN"/>
    </w:rPr>
  </w:style>
  <w:style w:type="paragraph" w:styleId="Heading3">
    <w:name w:val="heading 3"/>
    <w:basedOn w:val="Normal"/>
    <w:next w:val="Normal"/>
    <w:link w:val="Heading3Char"/>
    <w:qFormat/>
    <w:rsid w:val="00460AE1"/>
    <w:pPr>
      <w:keepNext/>
      <w:spacing w:before="240" w:after="60"/>
      <w:outlineLvl w:val="2"/>
    </w:pPr>
    <w:rPr>
      <w:rFonts w:ascii="Arial" w:hAnsi="Arial" w:cs="Arial"/>
      <w:b/>
      <w:bCs/>
      <w:sz w:val="26"/>
      <w:szCs w:val="26"/>
      <w:lang w:val="en-US" w:eastAsia="zh-CN"/>
    </w:rPr>
  </w:style>
  <w:style w:type="paragraph" w:styleId="Heading4">
    <w:name w:val="heading 4"/>
    <w:basedOn w:val="Normal"/>
    <w:next w:val="Normal"/>
    <w:link w:val="Heading4Char"/>
    <w:semiHidden/>
    <w:unhideWhenUsed/>
    <w:qFormat/>
    <w:rsid w:val="00460AE1"/>
    <w:pPr>
      <w:keepNext/>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AC6919"/>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0AE1"/>
    <w:rPr>
      <w:rFonts w:ascii="Arial" w:hAnsi="Arial" w:cs="Arial"/>
      <w:b/>
      <w:bCs/>
      <w:kern w:val="32"/>
      <w:sz w:val="32"/>
      <w:szCs w:val="32"/>
      <w:lang w:val="bg-BG"/>
    </w:rPr>
  </w:style>
  <w:style w:type="character" w:customStyle="1" w:styleId="Heading2Char">
    <w:name w:val="Heading 2 Char"/>
    <w:link w:val="Heading2"/>
    <w:rsid w:val="00460AE1"/>
    <w:rPr>
      <w:rFonts w:ascii="Arial" w:hAnsi="Arial" w:cs="Arial"/>
      <w:b/>
      <w:bCs/>
      <w:i/>
      <w:iCs/>
      <w:sz w:val="28"/>
      <w:szCs w:val="28"/>
      <w:lang w:eastAsia="zh-CN"/>
    </w:rPr>
  </w:style>
  <w:style w:type="character" w:customStyle="1" w:styleId="Heading3Char">
    <w:name w:val="Heading 3 Char"/>
    <w:link w:val="Heading3"/>
    <w:rsid w:val="00460AE1"/>
    <w:rPr>
      <w:rFonts w:ascii="Arial" w:hAnsi="Arial" w:cs="Arial"/>
      <w:b/>
      <w:bCs/>
      <w:sz w:val="26"/>
      <w:szCs w:val="26"/>
      <w:lang w:eastAsia="zh-CN"/>
    </w:rPr>
  </w:style>
  <w:style w:type="character" w:customStyle="1" w:styleId="Heading4Char">
    <w:name w:val="Heading 4 Char"/>
    <w:link w:val="Heading4"/>
    <w:semiHidden/>
    <w:rsid w:val="00460AE1"/>
    <w:rPr>
      <w:rFonts w:ascii="Calibri" w:hAnsi="Calibri"/>
      <w:b/>
      <w:bCs/>
      <w:sz w:val="28"/>
      <w:szCs w:val="28"/>
      <w:lang w:val="bg-BG"/>
    </w:rPr>
  </w:style>
  <w:style w:type="paragraph" w:styleId="Title">
    <w:name w:val="Title"/>
    <w:basedOn w:val="Normal"/>
    <w:next w:val="Subtitle"/>
    <w:link w:val="TitleChar"/>
    <w:qFormat/>
    <w:rsid w:val="00460AE1"/>
    <w:pPr>
      <w:suppressAutoHyphens/>
      <w:jc w:val="center"/>
    </w:pPr>
    <w:rPr>
      <w:b/>
      <w:bCs/>
      <w:sz w:val="32"/>
      <w:szCs w:val="24"/>
      <w:lang w:eastAsia="ar-SA"/>
    </w:rPr>
  </w:style>
  <w:style w:type="character" w:customStyle="1" w:styleId="TitleChar">
    <w:name w:val="Title Char"/>
    <w:link w:val="Title"/>
    <w:rsid w:val="00460AE1"/>
    <w:rPr>
      <w:b/>
      <w:bCs/>
      <w:sz w:val="32"/>
      <w:szCs w:val="24"/>
      <w:lang w:val="bg-BG" w:eastAsia="ar-SA"/>
    </w:rPr>
  </w:style>
  <w:style w:type="paragraph" w:styleId="Subtitle">
    <w:name w:val="Subtitle"/>
    <w:basedOn w:val="Normal"/>
    <w:link w:val="SubtitleChar"/>
    <w:qFormat/>
    <w:rsid w:val="00460AE1"/>
    <w:pPr>
      <w:spacing w:after="60"/>
      <w:jc w:val="center"/>
      <w:outlineLvl w:val="1"/>
    </w:pPr>
    <w:rPr>
      <w:rFonts w:ascii="Arial" w:eastAsiaTheme="minorEastAsia" w:hAnsi="Arial" w:cs="Arial"/>
      <w:szCs w:val="24"/>
      <w:lang w:val="en-AU"/>
    </w:rPr>
  </w:style>
  <w:style w:type="character" w:customStyle="1" w:styleId="SubtitleChar">
    <w:name w:val="Subtitle Char"/>
    <w:link w:val="Subtitle"/>
    <w:rsid w:val="00460AE1"/>
    <w:rPr>
      <w:rFonts w:ascii="Arial" w:eastAsiaTheme="minorEastAsia" w:hAnsi="Arial" w:cs="Arial"/>
      <w:sz w:val="24"/>
      <w:szCs w:val="24"/>
      <w:lang w:val="en-AU"/>
    </w:rPr>
  </w:style>
  <w:style w:type="character" w:styleId="Strong">
    <w:name w:val="Strong"/>
    <w:qFormat/>
    <w:rsid w:val="00460AE1"/>
    <w:rPr>
      <w:b/>
      <w:bCs/>
    </w:rPr>
  </w:style>
  <w:style w:type="paragraph" w:styleId="BodyText">
    <w:name w:val="Body Text"/>
    <w:basedOn w:val="Normal"/>
    <w:link w:val="BodyTextChar"/>
    <w:rsid w:val="00462C38"/>
    <w:pPr>
      <w:spacing w:after="120"/>
      <w:jc w:val="left"/>
    </w:pPr>
    <w:rPr>
      <w:sz w:val="20"/>
      <w:szCs w:val="20"/>
      <w:lang w:val="en-AU" w:eastAsia="en-US"/>
    </w:rPr>
  </w:style>
  <w:style w:type="character" w:customStyle="1" w:styleId="BodyTextChar">
    <w:name w:val="Body Text Char"/>
    <w:basedOn w:val="DefaultParagraphFont"/>
    <w:link w:val="BodyText"/>
    <w:rsid w:val="00462C38"/>
    <w:rPr>
      <w:lang w:val="en-AU"/>
    </w:rPr>
  </w:style>
  <w:style w:type="paragraph" w:styleId="ListParagraph">
    <w:name w:val="List Paragraph"/>
    <w:basedOn w:val="Normal"/>
    <w:qFormat/>
    <w:rsid w:val="00675579"/>
    <w:pPr>
      <w:ind w:left="720"/>
      <w:contextualSpacing/>
    </w:pPr>
    <w:rPr>
      <w:rFonts w:ascii="Verdana" w:hAnsi="Verdana"/>
      <w:sz w:val="20"/>
    </w:rPr>
  </w:style>
  <w:style w:type="character" w:customStyle="1" w:styleId="2">
    <w:name w:val="Основен текст (2)_"/>
    <w:basedOn w:val="DefaultParagraphFont"/>
    <w:link w:val="20"/>
    <w:locked/>
    <w:rsid w:val="00E75D91"/>
    <w:rPr>
      <w:shd w:val="clear" w:color="auto" w:fill="FFFFFF"/>
    </w:rPr>
  </w:style>
  <w:style w:type="paragraph" w:customStyle="1" w:styleId="20">
    <w:name w:val="Основен текст (2)"/>
    <w:basedOn w:val="Normal"/>
    <w:link w:val="2"/>
    <w:rsid w:val="00E75D91"/>
    <w:pPr>
      <w:widowControl w:val="0"/>
      <w:shd w:val="clear" w:color="auto" w:fill="FFFFFF"/>
      <w:spacing w:before="360" w:after="240" w:line="283" w:lineRule="exact"/>
      <w:ind w:hanging="1220"/>
    </w:pPr>
    <w:rPr>
      <w:sz w:val="20"/>
      <w:szCs w:val="20"/>
      <w:lang w:val="en-US" w:eastAsia="en-US"/>
    </w:rPr>
  </w:style>
  <w:style w:type="paragraph" w:customStyle="1" w:styleId="m">
    <w:name w:val="m"/>
    <w:basedOn w:val="Normal"/>
    <w:rsid w:val="00275205"/>
    <w:pPr>
      <w:spacing w:before="100" w:beforeAutospacing="1" w:after="100" w:afterAutospacing="1"/>
      <w:jc w:val="left"/>
    </w:pPr>
    <w:rPr>
      <w:szCs w:val="24"/>
      <w:lang w:val="en-US" w:eastAsia="en-US"/>
    </w:rPr>
  </w:style>
  <w:style w:type="character" w:customStyle="1" w:styleId="Heading5Char">
    <w:name w:val="Heading 5 Char"/>
    <w:basedOn w:val="DefaultParagraphFont"/>
    <w:link w:val="Heading5"/>
    <w:semiHidden/>
    <w:rsid w:val="00AC6919"/>
    <w:rPr>
      <w:rFonts w:asciiTheme="majorHAnsi" w:eastAsiaTheme="majorEastAsia" w:hAnsiTheme="majorHAnsi" w:cstheme="majorBidi"/>
      <w:color w:val="2E74B5" w:themeColor="accent1" w:themeShade="BF"/>
      <w:sz w:val="24"/>
      <w:szCs w:val="22"/>
      <w:lang w:val="bg-BG" w:eastAsia="bg-BG"/>
    </w:rPr>
  </w:style>
  <w:style w:type="paragraph" w:styleId="BodyTextIndent">
    <w:name w:val="Body Text Indent"/>
    <w:basedOn w:val="Normal"/>
    <w:link w:val="BodyTextIndentChar"/>
    <w:uiPriority w:val="99"/>
    <w:semiHidden/>
    <w:unhideWhenUsed/>
    <w:rsid w:val="00AC6919"/>
    <w:pPr>
      <w:spacing w:after="120"/>
      <w:ind w:left="360"/>
    </w:pPr>
  </w:style>
  <w:style w:type="character" w:customStyle="1" w:styleId="BodyTextIndentChar">
    <w:name w:val="Body Text Indent Char"/>
    <w:basedOn w:val="DefaultParagraphFont"/>
    <w:link w:val="BodyTextIndent"/>
    <w:uiPriority w:val="99"/>
    <w:semiHidden/>
    <w:rsid w:val="00AC6919"/>
    <w:rPr>
      <w:sz w:val="24"/>
      <w:szCs w:val="22"/>
      <w:lang w:val="bg-BG" w:eastAsia="bg-BG"/>
    </w:rPr>
  </w:style>
  <w:style w:type="character" w:styleId="Hyperlink">
    <w:name w:val="Hyperlink"/>
    <w:rsid w:val="007F29C6"/>
    <w:rPr>
      <w:color w:val="0000FF"/>
      <w:u w:val="single"/>
    </w:rPr>
  </w:style>
  <w:style w:type="paragraph" w:styleId="BodyText2">
    <w:name w:val="Body Text 2"/>
    <w:basedOn w:val="Normal"/>
    <w:link w:val="BodyText2Char"/>
    <w:uiPriority w:val="99"/>
    <w:semiHidden/>
    <w:unhideWhenUsed/>
    <w:rsid w:val="007F29C6"/>
    <w:pPr>
      <w:spacing w:after="120" w:line="480" w:lineRule="auto"/>
    </w:pPr>
  </w:style>
  <w:style w:type="character" w:customStyle="1" w:styleId="BodyText2Char">
    <w:name w:val="Body Text 2 Char"/>
    <w:basedOn w:val="DefaultParagraphFont"/>
    <w:link w:val="BodyText2"/>
    <w:uiPriority w:val="99"/>
    <w:semiHidden/>
    <w:rsid w:val="007F29C6"/>
    <w:rPr>
      <w:sz w:val="24"/>
      <w:szCs w:val="22"/>
      <w:lang w:val="bg-BG" w:eastAsia="bg-BG"/>
    </w:rPr>
  </w:style>
  <w:style w:type="paragraph" w:styleId="NormalWeb">
    <w:name w:val="Normal (Web)"/>
    <w:basedOn w:val="Normal"/>
    <w:uiPriority w:val="99"/>
    <w:rsid w:val="007F29C6"/>
    <w:pPr>
      <w:spacing w:before="100" w:beforeAutospacing="1" w:after="100" w:afterAutospacing="1"/>
      <w:jc w:val="left"/>
    </w:pPr>
    <w:rPr>
      <w:szCs w:val="24"/>
    </w:rPr>
  </w:style>
  <w:style w:type="paragraph" w:styleId="Header">
    <w:name w:val="header"/>
    <w:basedOn w:val="Normal"/>
    <w:link w:val="HeaderChar"/>
    <w:uiPriority w:val="99"/>
    <w:unhideWhenUsed/>
    <w:rsid w:val="00150133"/>
    <w:pPr>
      <w:tabs>
        <w:tab w:val="center" w:pos="4680"/>
        <w:tab w:val="right" w:pos="9360"/>
      </w:tabs>
    </w:pPr>
  </w:style>
  <w:style w:type="character" w:customStyle="1" w:styleId="HeaderChar">
    <w:name w:val="Header Char"/>
    <w:basedOn w:val="DefaultParagraphFont"/>
    <w:link w:val="Header"/>
    <w:uiPriority w:val="99"/>
    <w:rsid w:val="00150133"/>
    <w:rPr>
      <w:sz w:val="24"/>
      <w:szCs w:val="22"/>
      <w:lang w:val="bg-BG" w:eastAsia="bg-BG"/>
    </w:rPr>
  </w:style>
  <w:style w:type="paragraph" w:styleId="Footer">
    <w:name w:val="footer"/>
    <w:basedOn w:val="Normal"/>
    <w:link w:val="FooterChar"/>
    <w:uiPriority w:val="99"/>
    <w:unhideWhenUsed/>
    <w:rsid w:val="00150133"/>
    <w:pPr>
      <w:tabs>
        <w:tab w:val="center" w:pos="4680"/>
        <w:tab w:val="right" w:pos="9360"/>
      </w:tabs>
    </w:pPr>
  </w:style>
  <w:style w:type="character" w:customStyle="1" w:styleId="FooterChar">
    <w:name w:val="Footer Char"/>
    <w:basedOn w:val="DefaultParagraphFont"/>
    <w:link w:val="Footer"/>
    <w:uiPriority w:val="99"/>
    <w:rsid w:val="00150133"/>
    <w:rPr>
      <w:sz w:val="24"/>
      <w:szCs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381770">
      <w:bodyDiv w:val="1"/>
      <w:marLeft w:val="0"/>
      <w:marRight w:val="0"/>
      <w:marTop w:val="0"/>
      <w:marBottom w:val="0"/>
      <w:divBdr>
        <w:top w:val="none" w:sz="0" w:space="0" w:color="auto"/>
        <w:left w:val="none" w:sz="0" w:space="0" w:color="auto"/>
        <w:bottom w:val="none" w:sz="0" w:space="0" w:color="auto"/>
        <w:right w:val="none" w:sz="0" w:space="0" w:color="auto"/>
      </w:divBdr>
    </w:div>
    <w:div w:id="999163180">
      <w:bodyDiv w:val="1"/>
      <w:marLeft w:val="0"/>
      <w:marRight w:val="0"/>
      <w:marTop w:val="0"/>
      <w:marBottom w:val="0"/>
      <w:divBdr>
        <w:top w:val="none" w:sz="0" w:space="0" w:color="auto"/>
        <w:left w:val="none" w:sz="0" w:space="0" w:color="auto"/>
        <w:bottom w:val="none" w:sz="0" w:space="0" w:color="auto"/>
        <w:right w:val="none" w:sz="0" w:space="0" w:color="auto"/>
      </w:divBdr>
    </w:div>
    <w:div w:id="1885562145">
      <w:bodyDiv w:val="1"/>
      <w:marLeft w:val="0"/>
      <w:marRight w:val="0"/>
      <w:marTop w:val="0"/>
      <w:marBottom w:val="0"/>
      <w:divBdr>
        <w:top w:val="none" w:sz="0" w:space="0" w:color="auto"/>
        <w:left w:val="none" w:sz="0" w:space="0" w:color="auto"/>
        <w:bottom w:val="none" w:sz="0" w:space="0" w:color="auto"/>
        <w:right w:val="none" w:sz="0" w:space="0" w:color="auto"/>
      </w:divBdr>
      <w:divsChild>
        <w:div w:id="1040284654">
          <w:marLeft w:val="0"/>
          <w:marRight w:val="0"/>
          <w:marTop w:val="0"/>
          <w:marBottom w:val="0"/>
          <w:divBdr>
            <w:top w:val="none" w:sz="0" w:space="0" w:color="auto"/>
            <w:left w:val="none" w:sz="0" w:space="0" w:color="auto"/>
            <w:bottom w:val="none" w:sz="0" w:space="0" w:color="auto"/>
            <w:right w:val="none" w:sz="0" w:space="0" w:color="auto"/>
          </w:divBdr>
        </w:div>
        <w:div w:id="359477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0" Type="http://schemas.openxmlformats.org/officeDocument/2006/relationships/hyperlink" Target="http://www.uzdp.bg"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cizi0o0k16gaqU+qNrbiyJ5/b1LXnUrPW8yvRXmqX4w=</DigestValue>
    </Reference>
    <Reference Type="http://www.w3.org/2000/09/xmldsig#Object" URI="#idOfficeObject">
      <DigestMethod Algorithm="http://www.w3.org/2001/04/xmlenc#sha256"/>
      <DigestValue>1fizD1iGCz+HbztogVhM0Ui67Q+09HrKsJ7ZwNNYeJ4=</DigestValue>
    </Reference>
    <Reference Type="http://uri.etsi.org/01903#SignedProperties" URI="#idSignedProperties">
      <Transforms>
        <Transform Algorithm="http://www.w3.org/TR/2001/REC-xml-c14n-20010315"/>
      </Transforms>
      <DigestMethod Algorithm="http://www.w3.org/2001/04/xmlenc#sha256"/>
      <DigestValue>t0UnMVTG+JTd+5GX7kf/VB5g4JuANA85n8v/T5GUbLA=</DigestValue>
    </Reference>
    <Reference Type="http://www.w3.org/2000/09/xmldsig#Object" URI="#idValidSigLnImg">
      <DigestMethod Algorithm="http://www.w3.org/2001/04/xmlenc#sha256"/>
      <DigestValue>srfD9w4Xjcohh+V5sl3scBc34rjZZvgOoaWetWGSACk=</DigestValue>
    </Reference>
    <Reference Type="http://www.w3.org/2000/09/xmldsig#Object" URI="#idInvalidSigLnImg">
      <DigestMethod Algorithm="http://www.w3.org/2001/04/xmlenc#sha256"/>
      <DigestValue>wSpSrfLUWn2fHtxJczbSZ8+btGGjZpUYhFRzsTe9YrI=</DigestValue>
    </Reference>
  </SignedInfo>
  <SignatureValue>wHjzRrJwc8CRO8C7u6VTF+lV1OZQvJVh9UAB08ziolJcdll+efF7iw+w9Mod6uGuCrPnWvRz+oVp
21MGjaRnd1NyiTMMp1Ipmwo75e2IK88fBhOXhRYzRXOfo+CD5qzQnVA2C1gZiVaP9N04tF7+VWwN
cQIxkmZSCLuzfjyhJs/Hrnjcu9F3Ixia2v+UyNDw5mocEio1/GNhcEaWP7ofZLs9knOPhZWFU1kL
ap8jXQWG3PKi/OqrTbR5fzF0+GP6yKrn7TYo14jHr6C/+evX7Oqd/JCJIx00UWUAx8Q2+hWU3elX
fszPDBG2xymstom9QjO9lGDe/T9PhUAppllYdg==</SignatureValue>
  <KeyInfo>
    <X509Data>
      <X509Certificate>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RTCG2PXCu6UMmO9q/ILeT79qrhxtd6RTPJMFTYgjCCk=</DigestValue>
      </Reference>
      <Reference URI="/word/document.xml?ContentType=application/vnd.openxmlformats-officedocument.wordprocessingml.document.main+xml">
        <DigestMethod Algorithm="http://www.w3.org/2001/04/xmlenc#sha256"/>
        <DigestValue>3zSXFdYG2sEDip5ZaEB03KwO21akLF9q/5dc6f3ATUA=</DigestValue>
      </Reference>
      <Reference URI="/word/endnotes.xml?ContentType=application/vnd.openxmlformats-officedocument.wordprocessingml.endnotes+xml">
        <DigestMethod Algorithm="http://www.w3.org/2001/04/xmlenc#sha256"/>
        <DigestValue>zwAnefskP048ZAKOezFvIh1dAMMWFc6LzEJR6NI3vas=</DigestValue>
      </Reference>
      <Reference URI="/word/fontTable.xml?ContentType=application/vnd.openxmlformats-officedocument.wordprocessingml.fontTable+xml">
        <DigestMethod Algorithm="http://www.w3.org/2001/04/xmlenc#sha256"/>
        <DigestValue>aeTi1unkdw7xH3pZJ+h5kAJcxaNcKaYJ7Y4Dgqhyhtk=</DigestValue>
      </Reference>
      <Reference URI="/word/footer1.xml?ContentType=application/vnd.openxmlformats-officedocument.wordprocessingml.footer+xml">
        <DigestMethod Algorithm="http://www.w3.org/2001/04/xmlenc#sha256"/>
        <DigestValue>AkmWinscp7Gt6whjsfOFtDkVh5ucHNnHXl5HkVVIMEE=</DigestValue>
      </Reference>
      <Reference URI="/word/footnotes.xml?ContentType=application/vnd.openxmlformats-officedocument.wordprocessingml.footnotes+xml">
        <DigestMethod Algorithm="http://www.w3.org/2001/04/xmlenc#sha256"/>
        <DigestValue>WYjks1eewUw+AM2jx1mIpcVelQ4N8R6h4mRUAGYvtKw=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Cwqyf4Fr1kh2vjTewJvnh12WyOTgVaIKCTW6pHHIZ4I=</DigestValue>
      </Reference>
      <Reference URI="/word/media/image3.emf?ContentType=image/x-emf">
        <DigestMethod Algorithm="http://www.w3.org/2001/04/xmlenc#sha256"/>
        <DigestValue>GSwiE8xazW85Et/lgNKLV8ij/NBgtIhhaaPf8oNkNk8=</DigestValue>
      </Reference>
      <Reference URI="/word/media/image4.emf?ContentType=image/x-emf">
        <DigestMethod Algorithm="http://www.w3.org/2001/04/xmlenc#sha256"/>
        <DigestValue>QDqyUliIxFllXV7Q5kPa+xKiQE7TKsgmjNLGljUCuvw=</DigestValue>
      </Reference>
      <Reference URI="/word/numbering.xml?ContentType=application/vnd.openxmlformats-officedocument.wordprocessingml.numbering+xml">
        <DigestMethod Algorithm="http://www.w3.org/2001/04/xmlenc#sha256"/>
        <DigestValue>e9hCuZsXS6zWJr9LC/NcncQOsHpGFdLBsjGZEEkR5HE=</DigestValue>
      </Reference>
      <Reference URI="/word/settings.xml?ContentType=application/vnd.openxmlformats-officedocument.wordprocessingml.settings+xml">
        <DigestMethod Algorithm="http://www.w3.org/2001/04/xmlenc#sha256"/>
        <DigestValue>8+B9VgEhGEctTjV7SgyX2CYrm59Y+D3i6WK/4adFy+8=</DigestValue>
      </Reference>
      <Reference URI="/word/styles.xml?ContentType=application/vnd.openxmlformats-officedocument.wordprocessingml.styles+xml">
        <DigestMethod Algorithm="http://www.w3.org/2001/04/xmlenc#sha256"/>
        <DigestValue>3xI6LbPlwf5oyoo0rCiH8urf0jkVQTWqhCTLApLgnho=</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hRre6MXlJDjwGwReDhocX81pmr67EZMOL6YmvCvhCjQ=</DigestValue>
      </Reference>
    </Manifest>
    <SignatureProperties>
      <SignatureProperty Id="idSignatureTime" Target="#idPackageSignature">
        <mdssi:SignatureTime xmlns:mdssi="http://schemas.openxmlformats.org/package/2006/digital-signature">
          <mdssi:Format>YYYY-MM-DDThh:mm:ssTZD</mdssi:Format>
          <mdssi:Value>2025-08-05T10:33:10Z</mdssi:Value>
        </mdssi:SignatureTime>
      </SignatureProperty>
    </SignatureProperties>
  </Object>
  <Object Id="idOfficeObject">
    <SignatureProperties>
      <SignatureProperty Id="idOfficeV1Details" Target="#idPackageSignature">
        <SignatureInfoV1 xmlns="http://schemas.microsoft.com/office/2006/digsig">
          <SetupID>{BC740951-6551-43AD-AC5C-CA0A363EF95F}</SetupID>
          <SignatureText>,</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2025-08-05T10:33:10Z</xd:SigningTime>
          <xd:SigningCertificate>
            <xd:Cert>
              <xd:CertDigest>
                <DigestMethod Algorithm="http://www.w3.org/2001/04/xmlenc#sha256"/>
                <DigestValue>WGxvgdDoohsD65L+nU8YsWB+wv8ZFOueynmIHwOQFQM=</DigestValue>
              </xd:CertDigest>
              <xd:IssuerSerial>
                <X509IssuerName>C=BG, L=Sofia, O=Information Services JSC, OID.2.5.4.97=NTRBG-831641791, CN=StampIT Global Qualified CA</X509IssuerName>
                <X509SerialNumber>2333690722841434525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U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VZXbQV9C20HBAAAABAAAAAsAAABMAAAAAAAAAAAAAAAAAAAA//////////9kAAAANQ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ldtBX0LbQQoAAABLAAAAAQAAAEwAAAAEAAAACQAAACcAAAAgAAAASwAAAFAAAABYAGU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0AAABHAAAAKQAAADMAAAAF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4AAABIAAAAJQAAAAwAAAAEAAAAVAAAAFQAAAAqAAAAMwAAACwAAABHAAAAAQAAAFWV20FfQttBKgAAADMAAAABAAAATAAAAAAAAAAAAAAAAAAAAP//////////UAAAACwAYQ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</Object>
  <Object Id="idInvalidSigLnImg">AQAAAGwAAAAAAAAAAAAAAP8AAAB/AAAAAAAAAAAAAABzGwAAtQ0AACBFTUYAAAEA6B0AAKg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BV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lAAAAAJzP7vT6/bTa8kRleixHhy1Nwi5PxiQtTnBwcJKSki81SRwtZAgOIwAAAAAAweD02+35gsLqZ5q6Jz1jNEJyOUZ4qamp+/v7////wdPeVnCJAQECAAAAAACv1/Ho8/ubzu6CwuqMudS3u769vb3////////////L5fZymsABAgMBVgAAAK/X8fz9/uLx+snk9uTy+vz9/v///////////////8vl9nKawAECA3IAAAAAotHvtdryxOL1xOL1tdry0+r32+350+r3tdryxOL1pdPvc5rAAQIDAAAAAABpj7ZnjrZqj7Zqj7ZnjrZtkbdukrdtkbdnjrZqj7ZojrZ3rdUCAwQBV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QAAAEcAAAApAAAAMwAAAAU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gAAAEgAAAAlAAAADAAAAAQAAABUAAAAVAAAACoAAAAzAAAALAAAAEcAAAABAAAAVZXbQV9C20EqAAAAMwAAAAEAAABMAAAAAAAAAAAAAAAAAAAA//////////9QAAAALABD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zRDR96qK79qACUdpokeZgfqELyiwE/NbeOdwJraIJ/Y=</DigestValue>
    </Reference>
    <Reference Type="http://www.w3.org/2000/09/xmldsig#Object" URI="#idOfficeObject">
      <DigestMethod Algorithm="http://www.w3.org/2001/04/xmlenc#sha256"/>
      <DigestValue>r52hGH/oRXHOv1gm7Y7SGrvOHFtSJgixtffKdbZm1Ks=</DigestValue>
    </Reference>
    <Reference Type="http://uri.etsi.org/01903#SignedProperties" URI="#idSignedProperties">
      <Transforms>
        <Transform Algorithm="http://www.w3.org/TR/2001/REC-xml-c14n-20010315"/>
      </Transforms>
      <DigestMethod Algorithm="http://www.w3.org/2001/04/xmlenc#sha256"/>
      <DigestValue>cLZ0areuxI+F0tVr9hQc9c0v70VN5ihGHv+GI3xhm2E=</DigestValue>
    </Reference>
    <Reference Type="http://www.w3.org/2000/09/xmldsig#Object" URI="#idValidSigLnImg">
      <DigestMethod Algorithm="http://www.w3.org/2001/04/xmlenc#sha256"/>
      <DigestValue>6PBDGXyATuVfYVOWuHG4qDtRNK/+eirZiGBwcR5vebE=</DigestValue>
    </Reference>
    <Reference Type="http://www.w3.org/2000/09/xmldsig#Object" URI="#idInvalidSigLnImg">
      <DigestMethod Algorithm="http://www.w3.org/2001/04/xmlenc#sha256"/>
      <DigestValue>JPXd7H7hoDtPDc+OmCKDJZoAT/0WTDLA9EivCyEABBA=</DigestValue>
    </Reference>
  </SignedInfo>
  <SignatureValue>GREboQ/6H9dGE6RyXErwGTWq/GQSWGnmu+owFNE7HTHlikV5dH5BmFtHyJ9zkdYU1CU8G5IcmQ/+
fCt7ORhRzB7xB0BJnvhvVGItpangjH+J5+XtMbl0K5AW/00XbV2Qu28nVLYbWW2ogrD37K7ZV4B/
CnxNJDqZKargkXS0IvF+gtPI+OLBiUwqwnuoGu2k4/NDDtx3GSNI5ehVOXr4KTt+W8pwUOm7LJwf
FwTl6mOdSWujmX+8W+aApqQvZZTgYh9yKx9EG8RHIvVQZcLXlfdVNga0sIFUbvBZlmw72iBDY7zS
F1ASQMGtrZ2gQCUoBm0Ci/oPExvqhuHUfYC0Cw==</SignatureValue>
  <KeyInfo>
    <X509Data>
      <X509Certificate>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RTCG2PXCu6UMmO9q/ILeT79qrhxtd6RTPJMFTYgjCCk=</DigestValue>
      </Reference>
      <Reference URI="/word/document.xml?ContentType=application/vnd.openxmlformats-officedocument.wordprocessingml.document.main+xml">
        <DigestMethod Algorithm="http://www.w3.org/2001/04/xmlenc#sha256"/>
        <DigestValue>3zSXFdYG2sEDip5ZaEB03KwO21akLF9q/5dc6f3ATUA=</DigestValue>
      </Reference>
      <Reference URI="/word/endnotes.xml?ContentType=application/vnd.openxmlformats-officedocument.wordprocessingml.endnotes+xml">
        <DigestMethod Algorithm="http://www.w3.org/2001/04/xmlenc#sha256"/>
        <DigestValue>zwAnefskP048ZAKOezFvIh1dAMMWFc6LzEJR6NI3vas=</DigestValue>
      </Reference>
      <Reference URI="/word/fontTable.xml?ContentType=application/vnd.openxmlformats-officedocument.wordprocessingml.fontTable+xml">
        <DigestMethod Algorithm="http://www.w3.org/2001/04/xmlenc#sha256"/>
        <DigestValue>aeTi1unkdw7xH3pZJ+h5kAJcxaNcKaYJ7Y4Dgqhyhtk=</DigestValue>
      </Reference>
      <Reference URI="/word/footer1.xml?ContentType=application/vnd.openxmlformats-officedocument.wordprocessingml.footer+xml">
        <DigestMethod Algorithm="http://www.w3.org/2001/04/xmlenc#sha256"/>
        <DigestValue>AkmWinscp7Gt6whjsfOFtDkVh5ucHNnHXl5HkVVIMEE=</DigestValue>
      </Reference>
      <Reference URI="/word/footnotes.xml?ContentType=application/vnd.openxmlformats-officedocument.wordprocessingml.footnotes+xml">
        <DigestMethod Algorithm="http://www.w3.org/2001/04/xmlenc#sha256"/>
        <DigestValue>WYjks1eewUw+AM2jx1mIpcVelQ4N8R6h4mRUAGYvtKw=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Cwqyf4Fr1kh2vjTewJvnh12WyOTgVaIKCTW6pHHIZ4I=</DigestValue>
      </Reference>
      <Reference URI="/word/media/image3.emf?ContentType=image/x-emf">
        <DigestMethod Algorithm="http://www.w3.org/2001/04/xmlenc#sha256"/>
        <DigestValue>GSwiE8xazW85Et/lgNKLV8ij/NBgtIhhaaPf8oNkNk8=</DigestValue>
      </Reference>
      <Reference URI="/word/media/image4.emf?ContentType=image/x-emf">
        <DigestMethod Algorithm="http://www.w3.org/2001/04/xmlenc#sha256"/>
        <DigestValue>QDqyUliIxFllXV7Q5kPa+xKiQE7TKsgmjNLGljUCuvw=</DigestValue>
      </Reference>
      <Reference URI="/word/numbering.xml?ContentType=application/vnd.openxmlformats-officedocument.wordprocessingml.numbering+xml">
        <DigestMethod Algorithm="http://www.w3.org/2001/04/xmlenc#sha256"/>
        <DigestValue>e9hCuZsXS6zWJr9LC/NcncQOsHpGFdLBsjGZEEkR5HE=</DigestValue>
      </Reference>
      <Reference URI="/word/settings.xml?ContentType=application/vnd.openxmlformats-officedocument.wordprocessingml.settings+xml">
        <DigestMethod Algorithm="http://www.w3.org/2001/04/xmlenc#sha256"/>
        <DigestValue>8+B9VgEhGEctTjV7SgyX2CYrm59Y+D3i6WK/4adFy+8=</DigestValue>
      </Reference>
      <Reference URI="/word/styles.xml?ContentType=application/vnd.openxmlformats-officedocument.wordprocessingml.styles+xml">
        <DigestMethod Algorithm="http://www.w3.org/2001/04/xmlenc#sha256"/>
        <DigestValue>3xI6LbPlwf5oyoo0rCiH8urf0jkVQTWqhCTLApLgnho=</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hRre6MXlJDjwGwReDhocX81pmr67EZMOL6YmvCvhCjQ=</DigestValue>
      </Reference>
    </Manifest>
    <SignatureProperties>
      <SignatureProperty Id="idSignatureTime" Target="#idPackageSignature">
        <mdssi:SignatureTime xmlns:mdssi="http://schemas.openxmlformats.org/package/2006/digital-signature">
          <mdssi:Format>YYYY-MM-DDThh:mm:ssTZD</mdssi:Format>
          <mdssi:Value>2025-08-05T10:36:02Z</mdssi:Value>
        </mdssi:SignatureTime>
      </SignatureProperty>
    </SignatureProperties>
  </Object>
  <Object Id="idOfficeObject">
    <SignatureProperties>
      <SignatureProperty Id="idOfficeV1Details" Target="#idPackageSignature">
        <SignatureInfoV1 xmlns="http://schemas.microsoft.com/office/2006/digsig">
          <SetupID>{C5DE2F14-B27F-49DD-BE94-9836D37C99F5}</SetupID>
          <SignatureText>РД-07-170/05.08.2025</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2025-08-05T10:36:02Z</xd:SigningTime>
          <xd:SigningCertificate>
            <xd:Cert>
              <xd:CertDigest>
                <DigestMethod Algorithm="http://www.w3.org/2001/04/xmlenc#sha256"/>
                <DigestValue>F6ZAo0a1jbIWD+K+tHWMEmYx+SrfHQLRoUHq6W/UNiw=</DigestValue>
              </xd:CertDigest>
              <xd:IssuerSerial>
                <X509IssuerName>C=BG, L=Sofia, O=Information Services JSC, OID.2.5.4.97=NTRBG-831641791, CN=StampIT Global Qualified CA</X509IssuerName>
                <X509SerialNumber>4497526093864200191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AABAAB/AAAAAAAAAAAAAACPGwAAtQ0AACBFTUYAAAEA4BsAAKoAAAAGAAAAAAAAAAAAAAAAAAAAgAcAADgEAAAPAgAAKAEAAAAAAAAAAAAAAAAAAJgKCABAhAQACgAAABAAAAAAAAAAAAAAAEsAAAAQAAAAAAAAAAUAAAAeAAAAGAAAAAAAAAAAAAAAAQEAAIAAAAAnAAAAGAAAAAEAAAAAAAAAAAAAAAAAAAAlAAAADAAAAAEAAABMAAAAZAAAAAAAAAAAAAAAAAEAAH8AAAAAAAAAAAAAAAE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VZXbQV9C20HBAAAABAAAAAsAAABMAAAAAAAAAAAAAAAAAAAA//////////9kAAAANQAuADgALgAyADAAMgA1ACAAMwQuAAAABgAAAAMAAAAGAAAAAwAAAAYAAAAGAAAABgAAAAYAAAADAAAABQAAAAMAAABLAAAAQAAAADAAAAAFAAAAIAAAAAEAAAABAAAAEAAAAAAAAAAAAAAAAQEAAIAAAAAAAAAAAAAAAAE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BVldtBX0LbQQoAAABLAAAAAQAAAEwAAAAEAAAACQAAACcAAAAgAAAASwAAAFAAAABYAD8e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sAAABHAAAAKQAAADMAAACj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</Object>
  <Object Id="idInvalidSigLnImg">AQAAAGwAAAAAAAAAAAAAAAABAAB/AAAAAAAAAAAAAACPGwAAtQ0AACBFTUYAAAEAeB8AALAAAAAGAAAAAAAAAAAAAAAAAAAAgAcAADgEAAAPAgAAKAEAAAAAAAAAAAAAAAAAAJgKCABAhAQACgAAABAAAAAAAAAAAAAAAEsAAAAQAAAAAAAAAAUAAAAeAAAAGAAAAAAAAAAAAAAAAQEAAIAAAAAnAAAAGAAAAAEAAAAAAAAAAAAAAAAAAAAlAAAADAAAAAEAAABMAAAAZAAAAAAAAAAAAAAAAAEAAH8AAAAAAAAAAAAAAAE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BV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BVgAAAK/X8fz9/uLx+snk9uTy+vz9/v///////////////8vl9nKawAECA0MAAAAAotHvtdryxOL1xOL1tdry0+r32+350+r3tdryxOL1pdPvc5rAAQIDAAAAAABpj7ZnjrZqj7Zqj7ZnjrZtkbdukrdtkbdnjrZqj7ZojrZ3rdUCAwQBV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FWV20FfQttBIwAAAAQAAAAQAAAATAAAAAAAAAAAAAAAAAAAAP//////////bAAAAB0ENQQyBDAEOwQ4BDQENQQ9BCAAPwQ+BDQEPwQ4BEEECAAAAAYAAAAGAAAABgAAAAYAAAAHAAAABgAAAAYAAAAHAAAAAwAAAAcAAAAHAAAABgAAAAcAAAAHAAAABQAAAEsAAABAAAAAMAAAAAUAAAAgAAAAAQAAAAEAAAAQAAAAAAAAAAAAAAABAQAAgAAAAAAAAAAAAAAAAQ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FWV20FfQtt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15</TotalTime>
  <Pages>4</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2025-08-04T06:44:00Z</dcterms:created>
  <dcterms:modified xsi:type="dcterms:W3CDTF">2025-08-05T08:04:00Z</dcterms:modified>
</cp:coreProperties>
</file>